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D9F" w:rsidRPr="00C0609C" w:rsidRDefault="00831D9F" w:rsidP="00831D9F">
      <w:pPr>
        <w:spacing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C0609C">
        <w:rPr>
          <w:rFonts w:asciiTheme="minorEastAsia" w:eastAsiaTheme="minorEastAsia" w:hAnsiTheme="minorEastAsia" w:hint="eastAsia"/>
          <w:b/>
          <w:sz w:val="32"/>
          <w:szCs w:val="32"/>
        </w:rPr>
        <w:t>同济大学教学改革研究与建设指南</w:t>
      </w:r>
    </w:p>
    <w:p w:rsidR="00831D9F" w:rsidRPr="00C0609C" w:rsidRDefault="00831D9F" w:rsidP="00831D9F">
      <w:pPr>
        <w:spacing w:line="360" w:lineRule="auto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C0609C">
        <w:rPr>
          <w:rFonts w:asciiTheme="minorEastAsia" w:eastAsiaTheme="minorEastAsia" w:hAnsiTheme="minorEastAsia" w:hint="eastAsia"/>
          <w:b/>
          <w:sz w:val="32"/>
          <w:szCs w:val="32"/>
        </w:rPr>
        <w:t>（2019-2020年）</w:t>
      </w:r>
    </w:p>
    <w:p w:rsidR="00C0609C" w:rsidRPr="001120AB" w:rsidRDefault="00C0609C" w:rsidP="00831D9F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</w:rPr>
      </w:pPr>
    </w:p>
    <w:p w:rsidR="007E4CFD" w:rsidRPr="00267759" w:rsidRDefault="007E4CFD" w:rsidP="007E4CFD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267759">
        <w:rPr>
          <w:rFonts w:asciiTheme="minorEastAsia" w:eastAsiaTheme="minorEastAsia" w:hAnsiTheme="minorEastAsia" w:hint="eastAsia"/>
          <w:sz w:val="24"/>
        </w:rPr>
        <w:t>各学院、相关职能部处</w:t>
      </w:r>
      <w:r w:rsidR="00157B6A" w:rsidRPr="00267759">
        <w:rPr>
          <w:rFonts w:asciiTheme="minorEastAsia" w:eastAsiaTheme="minorEastAsia" w:hAnsiTheme="minorEastAsia" w:hint="eastAsia"/>
          <w:sz w:val="24"/>
        </w:rPr>
        <w:t>：</w:t>
      </w:r>
    </w:p>
    <w:p w:rsidR="003F748D" w:rsidRPr="00267759" w:rsidRDefault="003F748D" w:rsidP="001545A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67759">
        <w:rPr>
          <w:rFonts w:asciiTheme="minorEastAsia" w:eastAsiaTheme="minorEastAsia" w:hAnsiTheme="minorEastAsia" w:hint="eastAsia"/>
          <w:sz w:val="24"/>
        </w:rPr>
        <w:t>为贯彻落实</w:t>
      </w:r>
      <w:r w:rsidR="00E92C64" w:rsidRPr="00267759">
        <w:rPr>
          <w:rFonts w:asciiTheme="minorEastAsia" w:eastAsiaTheme="minorEastAsia" w:hAnsiTheme="minorEastAsia" w:hint="eastAsia"/>
          <w:sz w:val="24"/>
        </w:rPr>
        <w:t>《教育部关于加快建设高水平本科教育全面提高人才培养能力的意见</w:t>
      </w:r>
      <w:r w:rsidR="00517401" w:rsidRPr="00267759">
        <w:rPr>
          <w:rFonts w:asciiTheme="minorEastAsia" w:eastAsiaTheme="minorEastAsia" w:hAnsiTheme="minorEastAsia" w:hint="eastAsia"/>
          <w:sz w:val="24"/>
        </w:rPr>
        <w:t>》</w:t>
      </w:r>
      <w:r w:rsidR="001811EE" w:rsidRPr="00267759">
        <w:rPr>
          <w:rFonts w:asciiTheme="minorEastAsia" w:eastAsiaTheme="minorEastAsia" w:hAnsiTheme="minorEastAsia" w:hint="eastAsia"/>
          <w:sz w:val="24"/>
        </w:rPr>
        <w:t>（</w:t>
      </w:r>
      <w:r w:rsidR="00267759" w:rsidRPr="00267759">
        <w:rPr>
          <w:rFonts w:asciiTheme="minorEastAsia" w:eastAsiaTheme="minorEastAsia" w:hAnsiTheme="minorEastAsia" w:hint="eastAsia"/>
          <w:sz w:val="24"/>
        </w:rPr>
        <w:t>教高〔2018〕2号</w:t>
      </w:r>
      <w:r w:rsidR="001811EE" w:rsidRPr="00267759">
        <w:rPr>
          <w:rFonts w:asciiTheme="minorEastAsia" w:eastAsiaTheme="minorEastAsia" w:hAnsiTheme="minorEastAsia" w:hint="eastAsia"/>
          <w:sz w:val="24"/>
        </w:rPr>
        <w:t>）</w:t>
      </w:r>
      <w:r w:rsidR="0067341C" w:rsidRPr="00267759">
        <w:rPr>
          <w:rFonts w:asciiTheme="minorEastAsia" w:eastAsiaTheme="minorEastAsia" w:hAnsiTheme="minorEastAsia" w:hint="eastAsia"/>
          <w:sz w:val="24"/>
        </w:rPr>
        <w:t>及</w:t>
      </w:r>
      <w:r w:rsidR="00517401" w:rsidRPr="00267759">
        <w:rPr>
          <w:rFonts w:asciiTheme="minorEastAsia" w:eastAsiaTheme="minorEastAsia" w:hAnsiTheme="minorEastAsia" w:hint="eastAsia"/>
          <w:kern w:val="0"/>
          <w:sz w:val="24"/>
        </w:rPr>
        <w:t>新时代全国高等学校本科教育工作会议</w:t>
      </w:r>
      <w:r w:rsidRPr="00267759">
        <w:rPr>
          <w:rFonts w:asciiTheme="minorEastAsia" w:eastAsiaTheme="minorEastAsia" w:hAnsiTheme="minorEastAsia" w:hint="eastAsia"/>
          <w:sz w:val="24"/>
        </w:rPr>
        <w:t>精神，</w:t>
      </w:r>
      <w:r w:rsidR="00EA289F" w:rsidRPr="00267759">
        <w:rPr>
          <w:rFonts w:asciiTheme="minorEastAsia" w:eastAsiaTheme="minorEastAsia" w:hAnsiTheme="minorEastAsia" w:hint="eastAsia"/>
          <w:kern w:val="0"/>
          <w:sz w:val="24"/>
        </w:rPr>
        <w:t>围绕学校“双一流”建设工作及一流本科人才培养目标，通过学校和各学院组织，对我校本科教学、人才培养以及教学管理的主要方面进行系统研究和规划建设</w:t>
      </w:r>
      <w:r w:rsidR="0067341C" w:rsidRPr="00267759">
        <w:rPr>
          <w:rFonts w:asciiTheme="minorEastAsia" w:eastAsiaTheme="minorEastAsia" w:hAnsiTheme="minorEastAsia" w:hint="eastAsia"/>
          <w:kern w:val="0"/>
          <w:sz w:val="24"/>
        </w:rPr>
        <w:t>，</w:t>
      </w:r>
      <w:r w:rsidRPr="00267759">
        <w:rPr>
          <w:rFonts w:asciiTheme="minorEastAsia" w:eastAsiaTheme="minorEastAsia" w:hAnsiTheme="minorEastAsia" w:hint="eastAsia"/>
          <w:sz w:val="24"/>
        </w:rPr>
        <w:t>特制订《同济大学教学改革研究与建设指南（20</w:t>
      </w:r>
      <w:r w:rsidR="00C16EBB" w:rsidRPr="00267759">
        <w:rPr>
          <w:rFonts w:asciiTheme="minorEastAsia" w:eastAsiaTheme="minorEastAsia" w:hAnsiTheme="minorEastAsia"/>
          <w:sz w:val="24"/>
        </w:rPr>
        <w:t>1</w:t>
      </w:r>
      <w:r w:rsidR="00517401" w:rsidRPr="00267759">
        <w:rPr>
          <w:rFonts w:asciiTheme="minorEastAsia" w:eastAsiaTheme="minorEastAsia" w:hAnsiTheme="minorEastAsia"/>
          <w:sz w:val="24"/>
        </w:rPr>
        <w:t>9</w:t>
      </w:r>
      <w:r w:rsidRPr="00267759">
        <w:rPr>
          <w:rFonts w:asciiTheme="minorEastAsia" w:eastAsiaTheme="minorEastAsia" w:hAnsiTheme="minorEastAsia" w:hint="eastAsia"/>
          <w:sz w:val="24"/>
        </w:rPr>
        <w:t>-20</w:t>
      </w:r>
      <w:r w:rsidR="00517401" w:rsidRPr="00267759">
        <w:rPr>
          <w:rFonts w:asciiTheme="minorEastAsia" w:eastAsiaTheme="minorEastAsia" w:hAnsiTheme="minorEastAsia"/>
          <w:sz w:val="24"/>
        </w:rPr>
        <w:t>20</w:t>
      </w:r>
      <w:r w:rsidR="00B25854" w:rsidRPr="00267759">
        <w:rPr>
          <w:rFonts w:asciiTheme="minorEastAsia" w:eastAsiaTheme="minorEastAsia" w:hAnsiTheme="minorEastAsia" w:hint="eastAsia"/>
          <w:sz w:val="24"/>
        </w:rPr>
        <w:t>年</w:t>
      </w:r>
      <w:r w:rsidR="00C16EBB" w:rsidRPr="00267759">
        <w:rPr>
          <w:rFonts w:asciiTheme="minorEastAsia" w:eastAsiaTheme="minorEastAsia" w:hAnsiTheme="minorEastAsia" w:hint="eastAsia"/>
          <w:sz w:val="24"/>
        </w:rPr>
        <w:t>）》。</w:t>
      </w:r>
      <w:r w:rsidR="00C16EBB" w:rsidRPr="00267759">
        <w:rPr>
          <w:rFonts w:asciiTheme="minorEastAsia" w:eastAsiaTheme="minorEastAsia" w:hAnsiTheme="minorEastAsia"/>
          <w:sz w:val="24"/>
        </w:rPr>
        <w:t xml:space="preserve"> </w:t>
      </w:r>
    </w:p>
    <w:p w:rsidR="001F0629" w:rsidRPr="00267759" w:rsidRDefault="001F0629" w:rsidP="001545A4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</w:rPr>
      </w:pPr>
      <w:r w:rsidRPr="00267759">
        <w:rPr>
          <w:rFonts w:asciiTheme="minorEastAsia" w:eastAsiaTheme="minorEastAsia" w:hAnsiTheme="minorEastAsia" w:hint="eastAsia"/>
          <w:b/>
          <w:sz w:val="24"/>
        </w:rPr>
        <w:t>一、目标和宗旨</w:t>
      </w:r>
    </w:p>
    <w:p w:rsidR="00093E2C" w:rsidRDefault="00093E2C" w:rsidP="0067341C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267759">
        <w:rPr>
          <w:rFonts w:asciiTheme="minorEastAsia" w:eastAsiaTheme="minorEastAsia" w:hAnsiTheme="minorEastAsia" w:hint="eastAsia"/>
          <w:sz w:val="24"/>
        </w:rPr>
        <w:t>根据学校人才培养目标，在总结近几年教学成果的基础上，以</w:t>
      </w:r>
      <w:r w:rsidR="00D951B6" w:rsidRPr="00267759">
        <w:rPr>
          <w:rFonts w:asciiTheme="minorEastAsia" w:eastAsiaTheme="minorEastAsia" w:hAnsiTheme="minorEastAsia" w:hint="eastAsia"/>
          <w:sz w:val="24"/>
        </w:rPr>
        <w:t>专业建设</w:t>
      </w:r>
      <w:r w:rsidR="001D5521" w:rsidRPr="00267759">
        <w:rPr>
          <w:rFonts w:asciiTheme="minorEastAsia" w:eastAsiaTheme="minorEastAsia" w:hAnsiTheme="minorEastAsia" w:hint="eastAsia"/>
          <w:sz w:val="24"/>
        </w:rPr>
        <w:t>和</w:t>
      </w:r>
      <w:r w:rsidR="00D951B6" w:rsidRPr="00267759">
        <w:rPr>
          <w:rFonts w:asciiTheme="minorEastAsia" w:eastAsiaTheme="minorEastAsia" w:hAnsiTheme="minorEastAsia" w:hint="eastAsia"/>
          <w:sz w:val="24"/>
        </w:rPr>
        <w:t>课程</w:t>
      </w:r>
      <w:r w:rsidR="00D951B6" w:rsidRPr="00267759">
        <w:rPr>
          <w:rFonts w:asciiTheme="minorEastAsia" w:eastAsiaTheme="minorEastAsia" w:hAnsiTheme="minorEastAsia"/>
          <w:sz w:val="24"/>
        </w:rPr>
        <w:t>建设为主要抓手，</w:t>
      </w:r>
      <w:r w:rsidRPr="00267759">
        <w:rPr>
          <w:rFonts w:asciiTheme="minorEastAsia" w:eastAsiaTheme="minorEastAsia" w:hAnsiTheme="minorEastAsia" w:hint="eastAsia"/>
          <w:sz w:val="24"/>
        </w:rPr>
        <w:t>着重从</w:t>
      </w:r>
      <w:r w:rsidR="001D5521" w:rsidRPr="00267759">
        <w:rPr>
          <w:rFonts w:asciiTheme="minorEastAsia" w:eastAsiaTheme="minorEastAsia" w:hAnsiTheme="minorEastAsia" w:hint="eastAsia"/>
          <w:sz w:val="24"/>
        </w:rPr>
        <w:t>创新</w:t>
      </w:r>
      <w:r w:rsidRPr="00267759">
        <w:rPr>
          <w:rFonts w:asciiTheme="minorEastAsia" w:eastAsiaTheme="minorEastAsia" w:hAnsiTheme="minorEastAsia" w:hint="eastAsia"/>
          <w:sz w:val="24"/>
        </w:rPr>
        <w:t>人才培养模式</w:t>
      </w:r>
      <w:r w:rsidR="001D5521" w:rsidRPr="00267759">
        <w:rPr>
          <w:rFonts w:asciiTheme="minorEastAsia" w:eastAsiaTheme="minorEastAsia" w:hAnsiTheme="minorEastAsia" w:hint="eastAsia"/>
          <w:sz w:val="24"/>
        </w:rPr>
        <w:t>、</w:t>
      </w:r>
      <w:r w:rsidR="00D951B6" w:rsidRPr="00267759">
        <w:rPr>
          <w:rFonts w:asciiTheme="minorEastAsia" w:eastAsiaTheme="minorEastAsia" w:hAnsiTheme="minorEastAsia" w:hint="eastAsia"/>
          <w:sz w:val="24"/>
        </w:rPr>
        <w:t>提升</w:t>
      </w:r>
      <w:r w:rsidRPr="00267759">
        <w:rPr>
          <w:rFonts w:asciiTheme="minorEastAsia" w:eastAsiaTheme="minorEastAsia" w:hAnsiTheme="minorEastAsia" w:hint="eastAsia"/>
          <w:sz w:val="24"/>
        </w:rPr>
        <w:t>课程</w:t>
      </w:r>
      <w:r w:rsidR="005F4657" w:rsidRPr="00267759">
        <w:rPr>
          <w:rFonts w:asciiTheme="minorEastAsia" w:eastAsiaTheme="minorEastAsia" w:hAnsiTheme="minorEastAsia" w:hint="eastAsia"/>
          <w:sz w:val="24"/>
        </w:rPr>
        <w:t>建设</w:t>
      </w:r>
      <w:r w:rsidR="00D951B6" w:rsidRPr="00267759">
        <w:rPr>
          <w:rFonts w:asciiTheme="minorEastAsia" w:eastAsiaTheme="minorEastAsia" w:hAnsiTheme="minorEastAsia" w:hint="eastAsia"/>
          <w:sz w:val="24"/>
        </w:rPr>
        <w:t>内涵</w:t>
      </w:r>
      <w:r w:rsidRPr="00267759">
        <w:rPr>
          <w:rFonts w:asciiTheme="minorEastAsia" w:eastAsiaTheme="minorEastAsia" w:hAnsiTheme="minorEastAsia" w:hint="eastAsia"/>
          <w:sz w:val="24"/>
        </w:rPr>
        <w:t>、</w:t>
      </w:r>
      <w:r w:rsidR="001D5521" w:rsidRPr="00267759">
        <w:rPr>
          <w:rFonts w:asciiTheme="minorEastAsia" w:eastAsiaTheme="minorEastAsia" w:hAnsiTheme="minorEastAsia" w:hint="eastAsia"/>
          <w:sz w:val="24"/>
        </w:rPr>
        <w:t>推动课堂教学革命、</w:t>
      </w:r>
      <w:r w:rsidR="00C0609C" w:rsidRPr="00267759">
        <w:rPr>
          <w:rFonts w:asciiTheme="minorEastAsia" w:eastAsiaTheme="minorEastAsia" w:hAnsiTheme="minorEastAsia" w:hint="eastAsia"/>
          <w:sz w:val="24"/>
        </w:rPr>
        <w:t>加强</w:t>
      </w:r>
      <w:r w:rsidRPr="00267759">
        <w:rPr>
          <w:rFonts w:asciiTheme="minorEastAsia" w:eastAsiaTheme="minorEastAsia" w:hAnsiTheme="minorEastAsia" w:hint="eastAsia"/>
          <w:sz w:val="24"/>
        </w:rPr>
        <w:t>通识教育</w:t>
      </w:r>
      <w:r w:rsidR="00D35FCE" w:rsidRPr="00267759">
        <w:rPr>
          <w:rFonts w:asciiTheme="minorEastAsia" w:eastAsiaTheme="minorEastAsia" w:hAnsiTheme="minorEastAsia" w:hint="eastAsia"/>
          <w:sz w:val="24"/>
        </w:rPr>
        <w:t>体系</w:t>
      </w:r>
      <w:r w:rsidR="001D5521" w:rsidRPr="00267759">
        <w:rPr>
          <w:rFonts w:asciiTheme="minorEastAsia" w:eastAsiaTheme="minorEastAsia" w:hAnsiTheme="minorEastAsia" w:hint="eastAsia"/>
          <w:sz w:val="24"/>
        </w:rPr>
        <w:t>建设、</w:t>
      </w:r>
      <w:r w:rsidR="00C0609C" w:rsidRPr="00267759">
        <w:rPr>
          <w:rFonts w:asciiTheme="minorEastAsia" w:eastAsiaTheme="minorEastAsia" w:hAnsiTheme="minorEastAsia" w:hint="eastAsia"/>
          <w:sz w:val="24"/>
        </w:rPr>
        <w:t>推进本科专业认证、</w:t>
      </w:r>
      <w:r w:rsidR="001D5521" w:rsidRPr="00267759">
        <w:rPr>
          <w:rFonts w:asciiTheme="minorEastAsia" w:eastAsiaTheme="minorEastAsia" w:hAnsiTheme="minorEastAsia" w:hint="eastAsia"/>
          <w:sz w:val="24"/>
        </w:rPr>
        <w:t>深化</w:t>
      </w:r>
      <w:r w:rsidR="0045724B" w:rsidRPr="00267759">
        <w:rPr>
          <w:rFonts w:asciiTheme="minorEastAsia" w:eastAsiaTheme="minorEastAsia" w:hAnsiTheme="minorEastAsia" w:hint="eastAsia"/>
          <w:sz w:val="24"/>
        </w:rPr>
        <w:t>创新创业教育改革</w:t>
      </w:r>
      <w:r w:rsidRPr="00267759">
        <w:rPr>
          <w:rFonts w:asciiTheme="minorEastAsia" w:eastAsiaTheme="minorEastAsia" w:hAnsiTheme="minorEastAsia" w:hint="eastAsia"/>
          <w:sz w:val="24"/>
        </w:rPr>
        <w:t>、</w:t>
      </w:r>
      <w:r w:rsidR="00C0609C" w:rsidRPr="00267759">
        <w:rPr>
          <w:rFonts w:asciiTheme="minorEastAsia" w:eastAsiaTheme="minorEastAsia" w:hAnsiTheme="minorEastAsia" w:hint="eastAsia"/>
          <w:sz w:val="24"/>
        </w:rPr>
        <w:t>加强</w:t>
      </w:r>
      <w:r w:rsidRPr="00267759">
        <w:rPr>
          <w:rFonts w:asciiTheme="minorEastAsia" w:eastAsiaTheme="minorEastAsia" w:hAnsiTheme="minorEastAsia" w:hint="eastAsia"/>
          <w:sz w:val="24"/>
        </w:rPr>
        <w:t>实践</w:t>
      </w:r>
      <w:r w:rsidR="001D5521" w:rsidRPr="00267759">
        <w:rPr>
          <w:rFonts w:asciiTheme="minorEastAsia" w:eastAsiaTheme="minorEastAsia" w:hAnsiTheme="minorEastAsia" w:hint="eastAsia"/>
          <w:sz w:val="24"/>
        </w:rPr>
        <w:t>育人平台建设</w:t>
      </w:r>
      <w:r w:rsidRPr="00267759">
        <w:rPr>
          <w:rFonts w:asciiTheme="minorEastAsia" w:eastAsiaTheme="minorEastAsia" w:hAnsiTheme="minorEastAsia" w:hint="eastAsia"/>
          <w:sz w:val="24"/>
        </w:rPr>
        <w:t>、</w:t>
      </w:r>
      <w:r w:rsidR="001D5521" w:rsidRPr="00267759">
        <w:rPr>
          <w:rFonts w:asciiTheme="minorEastAsia" w:eastAsiaTheme="minorEastAsia" w:hAnsiTheme="minorEastAsia" w:hint="eastAsia"/>
          <w:sz w:val="24"/>
        </w:rPr>
        <w:t>扩大学生</w:t>
      </w:r>
      <w:r w:rsidR="001D5521" w:rsidRPr="00267759">
        <w:rPr>
          <w:rFonts w:asciiTheme="minorEastAsia" w:eastAsiaTheme="minorEastAsia" w:hAnsiTheme="minorEastAsia"/>
          <w:sz w:val="24"/>
        </w:rPr>
        <w:t>国际视野</w:t>
      </w:r>
      <w:r w:rsidRPr="00267759">
        <w:rPr>
          <w:rFonts w:asciiTheme="minorEastAsia" w:eastAsiaTheme="minorEastAsia" w:hAnsiTheme="minorEastAsia" w:hint="eastAsia"/>
          <w:sz w:val="24"/>
        </w:rPr>
        <w:t>等方面开展教育教学改革</w:t>
      </w:r>
      <w:r w:rsidR="0045724B" w:rsidRPr="00267759">
        <w:rPr>
          <w:rFonts w:asciiTheme="minorEastAsia" w:eastAsiaTheme="minorEastAsia" w:hAnsiTheme="minorEastAsia" w:hint="eastAsia"/>
          <w:sz w:val="24"/>
        </w:rPr>
        <w:t>和</w:t>
      </w:r>
      <w:r w:rsidRPr="00267759">
        <w:rPr>
          <w:rFonts w:asciiTheme="minorEastAsia" w:eastAsiaTheme="minorEastAsia" w:hAnsiTheme="minorEastAsia" w:hint="eastAsia"/>
          <w:sz w:val="24"/>
        </w:rPr>
        <w:t>研究。希望通过教改项目的立项研究，</w:t>
      </w:r>
      <w:r w:rsidR="001811EE" w:rsidRPr="00267759">
        <w:rPr>
          <w:rFonts w:asciiTheme="minorEastAsia" w:eastAsiaTheme="minorEastAsia" w:hAnsiTheme="minorEastAsia" w:hint="eastAsia"/>
          <w:sz w:val="24"/>
        </w:rPr>
        <w:t>培育、凝练具有前瞻性、引领性、示范性的教学成果项目</w:t>
      </w:r>
      <w:r w:rsidR="00267759" w:rsidRPr="00267759">
        <w:rPr>
          <w:rFonts w:asciiTheme="minorEastAsia" w:eastAsiaTheme="minorEastAsia" w:hAnsiTheme="minorEastAsia" w:hint="eastAsia"/>
          <w:sz w:val="24"/>
        </w:rPr>
        <w:t>。</w:t>
      </w:r>
      <w:r w:rsidRPr="00267759">
        <w:rPr>
          <w:rFonts w:asciiTheme="minorEastAsia" w:eastAsiaTheme="minorEastAsia" w:hAnsiTheme="minorEastAsia" w:hint="eastAsia"/>
          <w:sz w:val="24"/>
        </w:rPr>
        <w:t>同时，鼓励广大教师、教学管理人员积极投入到教学改革研究工作中去，不断提高教学质量和教学管理水平。</w:t>
      </w:r>
    </w:p>
    <w:p w:rsidR="001E6950" w:rsidRPr="001E6950" w:rsidRDefault="001E6950" w:rsidP="001E6950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</w:rPr>
      </w:pPr>
      <w:r w:rsidRPr="001120AB">
        <w:rPr>
          <w:rFonts w:asciiTheme="minorEastAsia" w:eastAsiaTheme="minorEastAsia" w:hAnsiTheme="minorEastAsia" w:hint="eastAsia"/>
          <w:b/>
          <w:sz w:val="24"/>
        </w:rPr>
        <w:t>二、基本原则</w:t>
      </w:r>
    </w:p>
    <w:p w:rsidR="00EF3150" w:rsidRPr="00EF3150" w:rsidRDefault="00EF3150" w:rsidP="001E6950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EF3150">
        <w:rPr>
          <w:rFonts w:asciiTheme="minorEastAsia" w:eastAsiaTheme="minorEastAsia" w:hAnsiTheme="minorEastAsia" w:hint="eastAsia"/>
          <w:sz w:val="24"/>
        </w:rPr>
        <w:t>立德树人，德育为先。</w:t>
      </w:r>
      <w:r w:rsidR="00A23B87">
        <w:rPr>
          <w:rFonts w:asciiTheme="minorEastAsia" w:eastAsiaTheme="minorEastAsia" w:hAnsiTheme="minorEastAsia" w:hint="eastAsia"/>
          <w:sz w:val="24"/>
        </w:rPr>
        <w:t>通过教育教学</w:t>
      </w:r>
      <w:r w:rsidR="00A23B87">
        <w:rPr>
          <w:rFonts w:asciiTheme="minorEastAsia" w:eastAsiaTheme="minorEastAsia" w:hAnsiTheme="minorEastAsia"/>
          <w:sz w:val="24"/>
        </w:rPr>
        <w:t>改革</w:t>
      </w:r>
      <w:r w:rsidR="00A23B87">
        <w:rPr>
          <w:rFonts w:asciiTheme="minorEastAsia" w:eastAsiaTheme="minorEastAsia" w:hAnsiTheme="minorEastAsia" w:hint="eastAsia"/>
          <w:sz w:val="24"/>
        </w:rPr>
        <w:t>，</w:t>
      </w:r>
      <w:r w:rsidRPr="00EF3150">
        <w:rPr>
          <w:rFonts w:asciiTheme="minorEastAsia" w:eastAsiaTheme="minorEastAsia" w:hAnsiTheme="minorEastAsia" w:hint="eastAsia"/>
          <w:sz w:val="24"/>
        </w:rPr>
        <w:t>把立德树人内化</w:t>
      </w:r>
      <w:r w:rsidR="00A23B87">
        <w:rPr>
          <w:rFonts w:asciiTheme="minorEastAsia" w:eastAsiaTheme="minorEastAsia" w:hAnsiTheme="minorEastAsia" w:hint="eastAsia"/>
          <w:sz w:val="24"/>
        </w:rPr>
        <w:t>到</w:t>
      </w:r>
      <w:r w:rsidR="00A23B87">
        <w:rPr>
          <w:rFonts w:asciiTheme="minorEastAsia" w:eastAsiaTheme="minorEastAsia" w:hAnsiTheme="minorEastAsia"/>
          <w:sz w:val="24"/>
        </w:rPr>
        <w:t>人才培养</w:t>
      </w:r>
      <w:r w:rsidR="00A23B87">
        <w:rPr>
          <w:rFonts w:asciiTheme="minorEastAsia" w:eastAsiaTheme="minorEastAsia" w:hAnsiTheme="minorEastAsia" w:hint="eastAsia"/>
          <w:sz w:val="24"/>
        </w:rPr>
        <w:t>全过程</w:t>
      </w:r>
      <w:r>
        <w:rPr>
          <w:rFonts w:asciiTheme="minorEastAsia" w:eastAsiaTheme="minorEastAsia" w:hAnsiTheme="minorEastAsia" w:hint="eastAsia"/>
          <w:sz w:val="24"/>
        </w:rPr>
        <w:t>，</w:t>
      </w:r>
      <w:r w:rsidRPr="00EF3150">
        <w:rPr>
          <w:rFonts w:asciiTheme="minorEastAsia" w:eastAsiaTheme="minorEastAsia" w:hAnsiTheme="minorEastAsia" w:hint="eastAsia"/>
          <w:sz w:val="24"/>
        </w:rPr>
        <w:t>不断提高学生思想水平、政治觉悟、道德品质、文化素养</w:t>
      </w:r>
      <w:r w:rsidR="00A23B87">
        <w:rPr>
          <w:rFonts w:asciiTheme="minorEastAsia" w:eastAsiaTheme="minorEastAsia" w:hAnsiTheme="minorEastAsia" w:hint="eastAsia"/>
          <w:sz w:val="24"/>
        </w:rPr>
        <w:t>。</w:t>
      </w:r>
    </w:p>
    <w:p w:rsidR="001A09D1" w:rsidRDefault="00EF3150" w:rsidP="001E6950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EF3150">
        <w:rPr>
          <w:rFonts w:asciiTheme="minorEastAsia" w:eastAsiaTheme="minorEastAsia" w:hAnsiTheme="minorEastAsia" w:hint="eastAsia"/>
          <w:sz w:val="24"/>
        </w:rPr>
        <w:t>学生中心，全面发展。</w:t>
      </w:r>
      <w:r w:rsidR="00A23B87">
        <w:rPr>
          <w:rFonts w:asciiTheme="minorEastAsia" w:eastAsiaTheme="minorEastAsia" w:hAnsiTheme="minorEastAsia" w:hint="eastAsia"/>
          <w:sz w:val="24"/>
        </w:rPr>
        <w:t>通过</w:t>
      </w:r>
      <w:r w:rsidR="00A23B87">
        <w:rPr>
          <w:rFonts w:asciiTheme="minorEastAsia" w:eastAsiaTheme="minorEastAsia" w:hAnsiTheme="minorEastAsia"/>
          <w:sz w:val="24"/>
        </w:rPr>
        <w:t>教育教学改革，</w:t>
      </w:r>
      <w:r w:rsidR="00A23B87">
        <w:rPr>
          <w:rFonts w:asciiTheme="minorEastAsia" w:eastAsiaTheme="minorEastAsia" w:hAnsiTheme="minorEastAsia" w:hint="eastAsia"/>
          <w:sz w:val="24"/>
        </w:rPr>
        <w:t>以促进学生全面发展为中心，</w:t>
      </w:r>
      <w:r w:rsidR="001A09D1" w:rsidRPr="00EF3150">
        <w:rPr>
          <w:rFonts w:asciiTheme="minorEastAsia" w:eastAsiaTheme="minorEastAsia" w:hAnsiTheme="minorEastAsia" w:hint="eastAsia"/>
          <w:sz w:val="24"/>
        </w:rPr>
        <w:t>激发学生学习兴趣和潜能</w:t>
      </w:r>
      <w:r w:rsidR="008518B1">
        <w:rPr>
          <w:rFonts w:asciiTheme="minorEastAsia" w:eastAsiaTheme="minorEastAsia" w:hAnsiTheme="minorEastAsia" w:hint="eastAsia"/>
          <w:sz w:val="24"/>
        </w:rPr>
        <w:t>，</w:t>
      </w:r>
      <w:r w:rsidR="008518B1" w:rsidRPr="008518B1">
        <w:rPr>
          <w:rFonts w:asciiTheme="minorEastAsia" w:eastAsiaTheme="minorEastAsia" w:hAnsiTheme="minorEastAsia" w:hint="eastAsia"/>
          <w:sz w:val="24"/>
        </w:rPr>
        <w:t>培养学生自主学习、终身学习能力</w:t>
      </w:r>
      <w:r w:rsidR="008518B1">
        <w:rPr>
          <w:rFonts w:asciiTheme="minorEastAsia" w:eastAsiaTheme="minorEastAsia" w:hAnsiTheme="minorEastAsia" w:hint="eastAsia"/>
          <w:sz w:val="24"/>
        </w:rPr>
        <w:t>。</w:t>
      </w:r>
    </w:p>
    <w:p w:rsidR="00EF3150" w:rsidRPr="00EF3150" w:rsidRDefault="00EF3150" w:rsidP="001E6950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提升质量</w:t>
      </w:r>
      <w:r w:rsidRPr="00EF3150">
        <w:rPr>
          <w:rFonts w:asciiTheme="minorEastAsia" w:eastAsiaTheme="minorEastAsia" w:hAnsiTheme="minorEastAsia" w:hint="eastAsia"/>
          <w:sz w:val="24"/>
        </w:rPr>
        <w:t>，成效导向。</w:t>
      </w:r>
      <w:r w:rsidR="00A23B87">
        <w:rPr>
          <w:rFonts w:asciiTheme="minorEastAsia" w:eastAsiaTheme="minorEastAsia" w:hAnsiTheme="minorEastAsia" w:hint="eastAsia"/>
          <w:sz w:val="24"/>
        </w:rPr>
        <w:t>通过教育</w:t>
      </w:r>
      <w:r w:rsidR="00A23B87">
        <w:rPr>
          <w:rFonts w:asciiTheme="minorEastAsia" w:eastAsiaTheme="minorEastAsia" w:hAnsiTheme="minorEastAsia"/>
          <w:sz w:val="24"/>
        </w:rPr>
        <w:t>教学</w:t>
      </w:r>
      <w:r w:rsidR="00A23B87">
        <w:rPr>
          <w:rFonts w:asciiTheme="minorEastAsia" w:eastAsiaTheme="minorEastAsia" w:hAnsiTheme="minorEastAsia" w:hint="eastAsia"/>
          <w:sz w:val="24"/>
        </w:rPr>
        <w:t>改革</w:t>
      </w:r>
      <w:r w:rsidRPr="00EF3150">
        <w:rPr>
          <w:rFonts w:asciiTheme="minorEastAsia" w:eastAsiaTheme="minorEastAsia" w:hAnsiTheme="minorEastAsia" w:hint="eastAsia"/>
          <w:sz w:val="24"/>
        </w:rPr>
        <w:t>，优化</w:t>
      </w:r>
      <w:r w:rsidR="008518B1">
        <w:rPr>
          <w:rFonts w:asciiTheme="minorEastAsia" w:eastAsiaTheme="minorEastAsia" w:hAnsiTheme="minorEastAsia" w:hint="eastAsia"/>
          <w:sz w:val="24"/>
        </w:rPr>
        <w:t>专业结构，完善课程体系，更新教学内容，改进教学方法，切实提高</w:t>
      </w:r>
      <w:r w:rsidRPr="00EF3150">
        <w:rPr>
          <w:rFonts w:asciiTheme="minorEastAsia" w:eastAsiaTheme="minorEastAsia" w:hAnsiTheme="minorEastAsia" w:hint="eastAsia"/>
          <w:sz w:val="24"/>
        </w:rPr>
        <w:t>人才培养的目标达成度、社会适应度、条件保障度、质保有效度和结果满意度。</w:t>
      </w:r>
    </w:p>
    <w:p w:rsidR="00EF3150" w:rsidRPr="00EF3150" w:rsidRDefault="00EF3150" w:rsidP="00F664D1">
      <w:pPr>
        <w:spacing w:line="360" w:lineRule="auto"/>
        <w:ind w:firstLine="420"/>
        <w:rPr>
          <w:rFonts w:asciiTheme="minorEastAsia" w:eastAsiaTheme="minorEastAsia" w:hAnsiTheme="minorEastAsia"/>
          <w:sz w:val="24"/>
        </w:rPr>
      </w:pPr>
      <w:r w:rsidRPr="00EF3150">
        <w:rPr>
          <w:rFonts w:asciiTheme="minorEastAsia" w:eastAsiaTheme="minorEastAsia" w:hAnsiTheme="minorEastAsia" w:hint="eastAsia"/>
          <w:sz w:val="24"/>
        </w:rPr>
        <w:t>完善机制，持续改进。</w:t>
      </w:r>
      <w:r w:rsidR="00A23B87">
        <w:rPr>
          <w:rFonts w:asciiTheme="minorEastAsia" w:eastAsiaTheme="minorEastAsia" w:hAnsiTheme="minorEastAsia" w:hint="eastAsia"/>
          <w:sz w:val="24"/>
        </w:rPr>
        <w:t>通过</w:t>
      </w:r>
      <w:r w:rsidR="00A23B87">
        <w:rPr>
          <w:rFonts w:asciiTheme="minorEastAsia" w:eastAsiaTheme="minorEastAsia" w:hAnsiTheme="minorEastAsia"/>
          <w:sz w:val="24"/>
        </w:rPr>
        <w:t>教育教学改革，</w:t>
      </w:r>
      <w:r w:rsidRPr="00EF3150">
        <w:rPr>
          <w:rFonts w:asciiTheme="minorEastAsia" w:eastAsiaTheme="minorEastAsia" w:hAnsiTheme="minorEastAsia" w:hint="eastAsia"/>
          <w:sz w:val="24"/>
        </w:rPr>
        <w:t>创新人才培养机制</w:t>
      </w:r>
      <w:r w:rsidR="00A23B87">
        <w:rPr>
          <w:rFonts w:asciiTheme="minorEastAsia" w:eastAsiaTheme="minorEastAsia" w:hAnsiTheme="minorEastAsia" w:hint="eastAsia"/>
          <w:sz w:val="24"/>
        </w:rPr>
        <w:t>，</w:t>
      </w:r>
      <w:r w:rsidRPr="00EF3150">
        <w:rPr>
          <w:rFonts w:asciiTheme="minorEastAsia" w:eastAsiaTheme="minorEastAsia" w:hAnsiTheme="minorEastAsia" w:hint="eastAsia"/>
          <w:sz w:val="24"/>
        </w:rPr>
        <w:t>形成招生、培养联动机制，完善专业动态调整机制，健全协同育人机制，优化实践育人机制，强化质量评价保障机制，形成人才</w:t>
      </w:r>
      <w:r w:rsidRPr="00F664D1">
        <w:rPr>
          <w:rFonts w:asciiTheme="minorEastAsia" w:hAnsiTheme="minorEastAsia" w:hint="eastAsia"/>
          <w:sz w:val="24"/>
        </w:rPr>
        <w:t>培养</w:t>
      </w:r>
      <w:r w:rsidRPr="00EF3150">
        <w:rPr>
          <w:rFonts w:asciiTheme="minorEastAsia" w:eastAsiaTheme="minorEastAsia" w:hAnsiTheme="minorEastAsia" w:hint="eastAsia"/>
          <w:sz w:val="24"/>
        </w:rPr>
        <w:t>质量持续改进机制。</w:t>
      </w:r>
    </w:p>
    <w:p w:rsidR="00EF3150" w:rsidRDefault="008518B1" w:rsidP="001E6950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突出特色</w:t>
      </w:r>
      <w:r>
        <w:rPr>
          <w:rFonts w:asciiTheme="minorEastAsia" w:eastAsiaTheme="minorEastAsia" w:hAnsiTheme="minorEastAsia"/>
          <w:sz w:val="24"/>
        </w:rPr>
        <w:t>，凝练成果。</w:t>
      </w:r>
      <w:r>
        <w:rPr>
          <w:rFonts w:asciiTheme="minorEastAsia" w:eastAsiaTheme="minorEastAsia" w:hAnsiTheme="minorEastAsia" w:hint="eastAsia"/>
          <w:sz w:val="24"/>
        </w:rPr>
        <w:t>通过教育</w:t>
      </w:r>
      <w:r>
        <w:rPr>
          <w:rFonts w:asciiTheme="minorEastAsia" w:eastAsiaTheme="minorEastAsia" w:hAnsiTheme="minorEastAsia"/>
          <w:sz w:val="24"/>
        </w:rPr>
        <w:t>教学改革，</w:t>
      </w:r>
      <w:r>
        <w:rPr>
          <w:rFonts w:asciiTheme="minorEastAsia" w:eastAsiaTheme="minorEastAsia" w:hAnsiTheme="minorEastAsia" w:hint="eastAsia"/>
          <w:sz w:val="24"/>
        </w:rPr>
        <w:t>鼓励</w:t>
      </w:r>
      <w:r>
        <w:rPr>
          <w:rFonts w:asciiTheme="minorEastAsia" w:eastAsiaTheme="minorEastAsia" w:hAnsiTheme="minorEastAsia"/>
          <w:sz w:val="24"/>
        </w:rPr>
        <w:t>各</w:t>
      </w:r>
      <w:r w:rsidR="002768C8">
        <w:rPr>
          <w:rFonts w:asciiTheme="minorEastAsia" w:eastAsiaTheme="minorEastAsia" w:hAnsiTheme="minorEastAsia" w:hint="eastAsia"/>
          <w:sz w:val="24"/>
        </w:rPr>
        <w:t>学院</w:t>
      </w:r>
      <w:r>
        <w:rPr>
          <w:rFonts w:asciiTheme="minorEastAsia" w:eastAsiaTheme="minorEastAsia" w:hAnsiTheme="minorEastAsia"/>
          <w:sz w:val="24"/>
        </w:rPr>
        <w:t>各部门</w:t>
      </w:r>
      <w:r>
        <w:rPr>
          <w:rFonts w:asciiTheme="minorEastAsia" w:eastAsiaTheme="minorEastAsia" w:hAnsiTheme="minorEastAsia" w:hint="eastAsia"/>
          <w:sz w:val="24"/>
        </w:rPr>
        <w:t>总结</w:t>
      </w:r>
      <w:r>
        <w:rPr>
          <w:rFonts w:asciiTheme="minorEastAsia" w:eastAsiaTheme="minorEastAsia" w:hAnsiTheme="minorEastAsia"/>
          <w:sz w:val="24"/>
        </w:rPr>
        <w:t>特色，发</w:t>
      </w:r>
      <w:r>
        <w:rPr>
          <w:rFonts w:asciiTheme="minorEastAsia" w:eastAsiaTheme="minorEastAsia" w:hAnsiTheme="minorEastAsia"/>
          <w:sz w:val="24"/>
        </w:rPr>
        <w:lastRenderedPageBreak/>
        <w:t>挥优势</w:t>
      </w:r>
      <w:r>
        <w:rPr>
          <w:rFonts w:asciiTheme="minorEastAsia" w:eastAsiaTheme="minorEastAsia" w:hAnsiTheme="minorEastAsia" w:hint="eastAsia"/>
          <w:sz w:val="24"/>
        </w:rPr>
        <w:t>，</w:t>
      </w:r>
      <w:r w:rsidRPr="008518B1">
        <w:rPr>
          <w:rFonts w:asciiTheme="minorEastAsia" w:eastAsiaTheme="minorEastAsia" w:hAnsiTheme="minorEastAsia" w:hint="eastAsia"/>
          <w:sz w:val="24"/>
        </w:rPr>
        <w:t>进一步促进</w:t>
      </w:r>
      <w:r>
        <w:rPr>
          <w:rFonts w:asciiTheme="minorEastAsia" w:eastAsiaTheme="minorEastAsia" w:hAnsiTheme="minorEastAsia" w:hint="eastAsia"/>
          <w:sz w:val="24"/>
        </w:rPr>
        <w:t>教学成果凝练</w:t>
      </w:r>
      <w:r>
        <w:rPr>
          <w:rFonts w:asciiTheme="minorEastAsia" w:eastAsiaTheme="minorEastAsia" w:hAnsiTheme="minorEastAsia"/>
          <w:sz w:val="24"/>
        </w:rPr>
        <w:t>完善</w:t>
      </w:r>
      <w:r w:rsidRPr="008518B1">
        <w:rPr>
          <w:rFonts w:asciiTheme="minorEastAsia" w:eastAsiaTheme="minorEastAsia" w:hAnsiTheme="minorEastAsia" w:hint="eastAsia"/>
          <w:sz w:val="24"/>
        </w:rPr>
        <w:t>，培育具有前瞻性、引领性、示范性的教学成果项目。</w:t>
      </w:r>
    </w:p>
    <w:p w:rsidR="008518B1" w:rsidRDefault="008518B1" w:rsidP="008518B1">
      <w:pPr>
        <w:autoSpaceDE w:val="0"/>
        <w:autoSpaceDN w:val="0"/>
        <w:adjustRightInd w:val="0"/>
        <w:spacing w:line="360" w:lineRule="auto"/>
        <w:ind w:firstLineChars="200" w:firstLine="482"/>
        <w:jc w:val="left"/>
        <w:rPr>
          <w:rFonts w:asciiTheme="minorEastAsia" w:eastAsiaTheme="minorEastAsia" w:hAnsiTheme="minorEastAsia"/>
          <w:b/>
          <w:sz w:val="24"/>
        </w:rPr>
      </w:pPr>
      <w:r w:rsidRPr="001120AB">
        <w:rPr>
          <w:rFonts w:asciiTheme="minorEastAsia" w:eastAsiaTheme="minorEastAsia" w:hAnsiTheme="minorEastAsia" w:hint="eastAsia"/>
          <w:b/>
          <w:sz w:val="24"/>
        </w:rPr>
        <w:t>三、建设内容</w:t>
      </w:r>
    </w:p>
    <w:p w:rsidR="008518B1" w:rsidRPr="00EA289F" w:rsidRDefault="008518B1" w:rsidP="008518B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EA289F">
        <w:rPr>
          <w:rFonts w:asciiTheme="minorEastAsia" w:eastAsiaTheme="minorEastAsia" w:hAnsiTheme="minorEastAsia" w:hint="eastAsia"/>
          <w:sz w:val="24"/>
        </w:rPr>
        <w:t>教学改革研究与建设项目</w:t>
      </w:r>
      <w:r>
        <w:rPr>
          <w:rFonts w:asciiTheme="minorEastAsia" w:eastAsiaTheme="minorEastAsia" w:hAnsiTheme="minorEastAsia" w:hint="eastAsia"/>
          <w:sz w:val="24"/>
        </w:rPr>
        <w:t>（</w:t>
      </w:r>
      <w:r>
        <w:rPr>
          <w:rFonts w:asciiTheme="minorEastAsia" w:eastAsiaTheme="minorEastAsia" w:hAnsiTheme="minorEastAsia"/>
          <w:sz w:val="24"/>
        </w:rPr>
        <w:t>2019-2020</w:t>
      </w:r>
      <w:r>
        <w:rPr>
          <w:rFonts w:asciiTheme="minorEastAsia" w:eastAsiaTheme="minorEastAsia" w:hAnsiTheme="minorEastAsia" w:hint="eastAsia"/>
          <w:sz w:val="24"/>
        </w:rPr>
        <w:t>年）</w:t>
      </w:r>
      <w:r w:rsidRPr="00EA289F">
        <w:rPr>
          <w:rFonts w:asciiTheme="minorEastAsia" w:eastAsiaTheme="minorEastAsia" w:hAnsiTheme="minorEastAsia" w:hint="eastAsia"/>
          <w:sz w:val="24"/>
        </w:rPr>
        <w:t>包括学校层面项目（含</w:t>
      </w:r>
      <w:r w:rsidRPr="00EA289F">
        <w:rPr>
          <w:rFonts w:asciiTheme="minorEastAsia" w:eastAsiaTheme="minorEastAsia" w:hAnsiTheme="minorEastAsia"/>
          <w:sz w:val="24"/>
        </w:rPr>
        <w:t>公共基础课项目</w:t>
      </w:r>
      <w:r w:rsidRPr="00EA289F">
        <w:rPr>
          <w:rFonts w:asciiTheme="minorEastAsia" w:eastAsiaTheme="minorEastAsia" w:hAnsiTheme="minorEastAsia" w:hint="eastAsia"/>
          <w:sz w:val="24"/>
        </w:rPr>
        <w:t>）、学院层面项目。</w:t>
      </w:r>
    </w:p>
    <w:p w:rsidR="008518B1" w:rsidRDefault="008518B1" w:rsidP="00C4245A">
      <w:pPr>
        <w:pStyle w:val="a9"/>
        <w:numPr>
          <w:ilvl w:val="0"/>
          <w:numId w:val="30"/>
        </w:numPr>
        <w:spacing w:line="360" w:lineRule="auto"/>
        <w:ind w:firstLineChars="0"/>
        <w:rPr>
          <w:rFonts w:asciiTheme="minorEastAsia" w:eastAsiaTheme="minorEastAsia" w:hAnsiTheme="minorEastAsia"/>
          <w:b/>
          <w:sz w:val="24"/>
        </w:rPr>
      </w:pPr>
      <w:r w:rsidRPr="001120AB">
        <w:rPr>
          <w:rFonts w:asciiTheme="minorEastAsia" w:eastAsiaTheme="minorEastAsia" w:hAnsiTheme="minorEastAsia" w:hint="eastAsia"/>
          <w:b/>
          <w:sz w:val="24"/>
        </w:rPr>
        <w:t>学校层面项目</w:t>
      </w:r>
      <w:r w:rsidR="00C4245A" w:rsidRPr="00C4245A">
        <w:rPr>
          <w:rFonts w:asciiTheme="minorEastAsia" w:eastAsiaTheme="minorEastAsia" w:hAnsiTheme="minorEastAsia" w:hint="eastAsia"/>
          <w:b/>
          <w:sz w:val="24"/>
        </w:rPr>
        <w:t>（含</w:t>
      </w:r>
      <w:r w:rsidR="00C4245A" w:rsidRPr="00C4245A">
        <w:rPr>
          <w:rFonts w:asciiTheme="minorEastAsia" w:eastAsiaTheme="minorEastAsia" w:hAnsiTheme="minorEastAsia"/>
          <w:b/>
          <w:sz w:val="24"/>
        </w:rPr>
        <w:t>公共基础课项目</w:t>
      </w:r>
      <w:r w:rsidR="00C4245A" w:rsidRPr="00C4245A">
        <w:rPr>
          <w:rFonts w:asciiTheme="minorEastAsia" w:eastAsiaTheme="minorEastAsia" w:hAnsiTheme="minorEastAsia" w:hint="eastAsia"/>
          <w:b/>
          <w:sz w:val="24"/>
        </w:rPr>
        <w:t>）</w:t>
      </w:r>
    </w:p>
    <w:p w:rsidR="00C4245A" w:rsidRDefault="00FA2751" w:rsidP="001545A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EA289F">
        <w:rPr>
          <w:rFonts w:asciiTheme="minorEastAsia" w:eastAsiaTheme="minorEastAsia" w:hAnsiTheme="minorEastAsia" w:hint="eastAsia"/>
          <w:sz w:val="24"/>
        </w:rPr>
        <w:t>1.倡导立项项目与培育教学成果相结合、立项研究与</w:t>
      </w:r>
      <w:r w:rsidR="00927C51" w:rsidRPr="00EA289F">
        <w:rPr>
          <w:rFonts w:asciiTheme="minorEastAsia" w:eastAsiaTheme="minorEastAsia" w:hAnsiTheme="minorEastAsia" w:hint="eastAsia"/>
          <w:sz w:val="24"/>
        </w:rPr>
        <w:t>教学</w:t>
      </w:r>
      <w:r w:rsidRPr="00EA289F">
        <w:rPr>
          <w:rFonts w:asciiTheme="minorEastAsia" w:eastAsiaTheme="minorEastAsia" w:hAnsiTheme="minorEastAsia" w:hint="eastAsia"/>
          <w:sz w:val="24"/>
        </w:rPr>
        <w:t>实践相结合，以科学研究指导改革实践，</w:t>
      </w:r>
      <w:r w:rsidR="00C4245A" w:rsidRPr="00C4245A">
        <w:rPr>
          <w:rFonts w:asciiTheme="minorEastAsia" w:eastAsiaTheme="minorEastAsia" w:hAnsiTheme="minorEastAsia" w:hint="eastAsia"/>
          <w:sz w:val="24"/>
        </w:rPr>
        <w:t>更好适应国家和社会发展需要，</w:t>
      </w:r>
      <w:r w:rsidR="00C4245A">
        <w:rPr>
          <w:rFonts w:asciiTheme="minorEastAsia" w:eastAsiaTheme="minorEastAsia" w:hAnsiTheme="minorEastAsia" w:hint="eastAsia"/>
          <w:sz w:val="24"/>
        </w:rPr>
        <w:t>瞄准</w:t>
      </w:r>
      <w:r w:rsidR="00C4245A">
        <w:rPr>
          <w:rFonts w:asciiTheme="minorEastAsia" w:eastAsiaTheme="minorEastAsia" w:hAnsiTheme="minorEastAsia"/>
          <w:sz w:val="24"/>
        </w:rPr>
        <w:t>上海市级（</w:t>
      </w:r>
      <w:r w:rsidR="00C4245A">
        <w:rPr>
          <w:rFonts w:asciiTheme="minorEastAsia" w:eastAsiaTheme="minorEastAsia" w:hAnsiTheme="minorEastAsia" w:hint="eastAsia"/>
          <w:sz w:val="24"/>
        </w:rPr>
        <w:t>省部级</w:t>
      </w:r>
      <w:r w:rsidR="00C4245A">
        <w:rPr>
          <w:rFonts w:asciiTheme="minorEastAsia" w:eastAsiaTheme="minorEastAsia" w:hAnsiTheme="minorEastAsia"/>
          <w:sz w:val="24"/>
        </w:rPr>
        <w:t>）</w:t>
      </w:r>
      <w:r w:rsidR="00C4245A">
        <w:rPr>
          <w:rFonts w:asciiTheme="minorEastAsia" w:eastAsiaTheme="minorEastAsia" w:hAnsiTheme="minorEastAsia" w:hint="eastAsia"/>
          <w:sz w:val="24"/>
        </w:rPr>
        <w:t>、</w:t>
      </w:r>
      <w:r w:rsidR="00C4245A">
        <w:rPr>
          <w:rFonts w:asciiTheme="minorEastAsia" w:eastAsiaTheme="minorEastAsia" w:hAnsiTheme="minorEastAsia"/>
          <w:sz w:val="24"/>
        </w:rPr>
        <w:t>国家级教学成果奖</w:t>
      </w:r>
      <w:r w:rsidR="00C4245A">
        <w:rPr>
          <w:rFonts w:asciiTheme="minorEastAsia" w:eastAsiaTheme="minorEastAsia" w:hAnsiTheme="minorEastAsia" w:hint="eastAsia"/>
          <w:sz w:val="24"/>
        </w:rPr>
        <w:t>，</w:t>
      </w:r>
      <w:r w:rsidR="00C4245A" w:rsidRPr="00C4245A">
        <w:rPr>
          <w:rFonts w:asciiTheme="minorEastAsia" w:eastAsiaTheme="minorEastAsia" w:hAnsiTheme="minorEastAsia" w:hint="eastAsia"/>
          <w:sz w:val="24"/>
        </w:rPr>
        <w:t>培育、凝练具有前瞻性、引领性、示范性的教学成果项目</w:t>
      </w:r>
      <w:r w:rsidR="00C4245A">
        <w:rPr>
          <w:rFonts w:asciiTheme="minorEastAsia" w:eastAsiaTheme="minorEastAsia" w:hAnsiTheme="minorEastAsia" w:hint="eastAsia"/>
          <w:sz w:val="24"/>
        </w:rPr>
        <w:t>。</w:t>
      </w:r>
    </w:p>
    <w:p w:rsidR="00D951B6" w:rsidRDefault="00D951B6" w:rsidP="001545A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2.紧贴</w:t>
      </w:r>
      <w:r w:rsidRPr="00D951B6">
        <w:rPr>
          <w:rFonts w:asciiTheme="minorEastAsia" w:eastAsiaTheme="minorEastAsia" w:hAnsiTheme="minorEastAsia" w:hint="eastAsia"/>
          <w:sz w:val="24"/>
        </w:rPr>
        <w:t>教育教改动向，重视高等教育战略思想、发展理念、重大政策、标准方法技术的系统研究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291F4B" w:rsidRDefault="00D951B6" w:rsidP="001545A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3</w:t>
      </w:r>
      <w:r w:rsidR="00291F4B">
        <w:rPr>
          <w:rFonts w:asciiTheme="minorEastAsia" w:eastAsiaTheme="minorEastAsia" w:hAnsiTheme="minorEastAsia"/>
          <w:sz w:val="24"/>
        </w:rPr>
        <w:t>.</w:t>
      </w:r>
      <w:r w:rsidR="00291F4B" w:rsidRPr="00291F4B">
        <w:rPr>
          <w:rFonts w:asciiTheme="minorEastAsia" w:eastAsiaTheme="minorEastAsia" w:hAnsiTheme="minorEastAsia" w:hint="eastAsia"/>
          <w:sz w:val="24"/>
        </w:rPr>
        <w:t>重点围绕实施</w:t>
      </w:r>
      <w:r w:rsidR="00433C3E" w:rsidRPr="00433C3E">
        <w:rPr>
          <w:rFonts w:asciiTheme="minorEastAsia" w:eastAsiaTheme="minorEastAsia" w:hAnsiTheme="minorEastAsia" w:hint="eastAsia"/>
          <w:sz w:val="24"/>
        </w:rPr>
        <w:t>一流本科人才培养模式改革</w:t>
      </w:r>
      <w:r w:rsidR="00C4245A">
        <w:rPr>
          <w:rFonts w:asciiTheme="minorEastAsia" w:eastAsiaTheme="minorEastAsia" w:hAnsiTheme="minorEastAsia" w:hint="eastAsia"/>
          <w:sz w:val="24"/>
        </w:rPr>
        <w:t>、量大面广公共基础课程</w:t>
      </w:r>
      <w:r w:rsidR="00433C3E">
        <w:rPr>
          <w:rFonts w:asciiTheme="minorEastAsia" w:eastAsiaTheme="minorEastAsia" w:hAnsiTheme="minorEastAsia"/>
          <w:sz w:val="24"/>
        </w:rPr>
        <w:t>教学改革</w:t>
      </w:r>
      <w:r w:rsidR="00433C3E">
        <w:rPr>
          <w:rFonts w:asciiTheme="minorEastAsia" w:eastAsiaTheme="minorEastAsia" w:hAnsiTheme="minorEastAsia" w:hint="eastAsia"/>
          <w:sz w:val="24"/>
        </w:rPr>
        <w:t>、</w:t>
      </w:r>
      <w:r w:rsidR="00DF4054">
        <w:rPr>
          <w:rFonts w:asciiTheme="minorEastAsia" w:eastAsiaTheme="minorEastAsia" w:hAnsiTheme="minorEastAsia" w:hint="eastAsia"/>
          <w:sz w:val="24"/>
        </w:rPr>
        <w:t>提升课程建设</w:t>
      </w:r>
      <w:r w:rsidR="00DF4054">
        <w:rPr>
          <w:rFonts w:asciiTheme="minorEastAsia" w:eastAsiaTheme="minorEastAsia" w:hAnsiTheme="minorEastAsia"/>
          <w:sz w:val="24"/>
        </w:rPr>
        <w:t>内涵</w:t>
      </w:r>
      <w:r w:rsidR="00DF4054">
        <w:rPr>
          <w:rFonts w:asciiTheme="minorEastAsia" w:eastAsiaTheme="minorEastAsia" w:hAnsiTheme="minorEastAsia" w:hint="eastAsia"/>
          <w:sz w:val="24"/>
        </w:rPr>
        <w:t>、</w:t>
      </w:r>
      <w:r w:rsidR="00291F4B" w:rsidRPr="00291F4B">
        <w:rPr>
          <w:rFonts w:asciiTheme="minorEastAsia" w:eastAsiaTheme="minorEastAsia" w:hAnsiTheme="minorEastAsia" w:hint="eastAsia"/>
          <w:sz w:val="24"/>
        </w:rPr>
        <w:t>“六卓越一拔尖计划2.0”、推动课堂教学革命、加强学习过程管理、推进慕课和虚拟仿真实验建设、推进本科专业认证、加强实践育人平台建设、深化创新创业教育改革</w:t>
      </w:r>
      <w:r w:rsidR="00433C3E">
        <w:rPr>
          <w:rFonts w:asciiTheme="minorEastAsia" w:eastAsiaTheme="minorEastAsia" w:hAnsiTheme="minorEastAsia" w:hint="eastAsia"/>
          <w:sz w:val="24"/>
        </w:rPr>
        <w:t>、</w:t>
      </w:r>
      <w:r w:rsidR="00433C3E" w:rsidRPr="00433C3E">
        <w:rPr>
          <w:rFonts w:asciiTheme="minorEastAsia" w:eastAsiaTheme="minorEastAsia" w:hAnsiTheme="minorEastAsia" w:hint="eastAsia"/>
          <w:sz w:val="24"/>
        </w:rPr>
        <w:t>深化本科教育国际化</w:t>
      </w:r>
      <w:r w:rsidR="00291F4B" w:rsidRPr="00291F4B">
        <w:rPr>
          <w:rFonts w:asciiTheme="minorEastAsia" w:eastAsiaTheme="minorEastAsia" w:hAnsiTheme="minorEastAsia" w:hint="eastAsia"/>
          <w:sz w:val="24"/>
        </w:rPr>
        <w:t>等方面申报项目。</w:t>
      </w:r>
    </w:p>
    <w:p w:rsidR="00A6493E" w:rsidRPr="00EA289F" w:rsidRDefault="00D951B6" w:rsidP="005658F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4</w:t>
      </w:r>
      <w:r w:rsidR="00EA289F" w:rsidRPr="00EA289F">
        <w:rPr>
          <w:rFonts w:asciiTheme="minorEastAsia" w:eastAsiaTheme="minorEastAsia" w:hAnsiTheme="minorEastAsia" w:hint="eastAsia"/>
          <w:sz w:val="24"/>
        </w:rPr>
        <w:t>.</w:t>
      </w:r>
      <w:r w:rsidR="008452EC" w:rsidRPr="008452EC">
        <w:rPr>
          <w:rFonts w:asciiTheme="minorEastAsia" w:eastAsiaTheme="minorEastAsia" w:hAnsiTheme="minorEastAsia" w:hint="eastAsia"/>
          <w:sz w:val="24"/>
        </w:rPr>
        <w:t>鼓励跨学科、多层次合作开展教育教学的综合研究和改革，鼓励各学院之间或学院与部门之间联合申报教改项目。</w:t>
      </w:r>
    </w:p>
    <w:p w:rsidR="008F59E2" w:rsidRDefault="00EA1254" w:rsidP="008F59E2">
      <w:pPr>
        <w:pStyle w:val="a9"/>
        <w:numPr>
          <w:ilvl w:val="0"/>
          <w:numId w:val="30"/>
        </w:numPr>
        <w:spacing w:line="360" w:lineRule="auto"/>
        <w:ind w:firstLineChars="0"/>
        <w:rPr>
          <w:rFonts w:asciiTheme="minorEastAsia" w:eastAsiaTheme="minorEastAsia" w:hAnsiTheme="minorEastAsia"/>
          <w:b/>
          <w:sz w:val="24"/>
        </w:rPr>
      </w:pPr>
      <w:r w:rsidRPr="007C6FA1">
        <w:rPr>
          <w:rFonts w:asciiTheme="minorEastAsia" w:eastAsiaTheme="minorEastAsia" w:hAnsiTheme="minorEastAsia" w:hint="eastAsia"/>
          <w:b/>
          <w:sz w:val="24"/>
        </w:rPr>
        <w:t>学</w:t>
      </w:r>
      <w:r w:rsidR="00E16F73" w:rsidRPr="007C6FA1">
        <w:rPr>
          <w:rFonts w:asciiTheme="minorEastAsia" w:eastAsiaTheme="minorEastAsia" w:hAnsiTheme="minorEastAsia" w:hint="eastAsia"/>
          <w:b/>
          <w:sz w:val="24"/>
        </w:rPr>
        <w:t>院</w:t>
      </w:r>
      <w:r w:rsidRPr="007C6FA1">
        <w:rPr>
          <w:rFonts w:asciiTheme="minorEastAsia" w:eastAsiaTheme="minorEastAsia" w:hAnsiTheme="minorEastAsia" w:hint="eastAsia"/>
          <w:b/>
          <w:sz w:val="24"/>
        </w:rPr>
        <w:t>层面项目</w:t>
      </w:r>
    </w:p>
    <w:p w:rsidR="008F59E2" w:rsidRPr="00AC6AF1" w:rsidRDefault="008F59E2" w:rsidP="00AC6AF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AC6AF1">
        <w:rPr>
          <w:rFonts w:asciiTheme="minorEastAsia" w:eastAsiaTheme="minorEastAsia" w:hAnsiTheme="minorEastAsia" w:hint="eastAsia"/>
          <w:sz w:val="24"/>
        </w:rPr>
        <w:t>1.专业建设</w:t>
      </w:r>
    </w:p>
    <w:p w:rsidR="008F59E2" w:rsidRPr="00AC6AF1" w:rsidRDefault="00AC6AF1" w:rsidP="00AC6AF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AC6AF1">
        <w:rPr>
          <w:rFonts w:asciiTheme="minorEastAsia" w:eastAsiaTheme="minorEastAsia" w:hAnsiTheme="minorEastAsia" w:hint="eastAsia"/>
          <w:sz w:val="24"/>
        </w:rPr>
        <w:t>坚持贯彻“宽口径、强专业、育栋梁”人才培养理念，</w:t>
      </w:r>
      <w:r w:rsidR="008F59E2" w:rsidRPr="00AC6AF1">
        <w:rPr>
          <w:rFonts w:asciiTheme="minorEastAsia" w:eastAsiaTheme="minorEastAsia" w:hAnsiTheme="minorEastAsia" w:hint="eastAsia"/>
          <w:sz w:val="24"/>
        </w:rPr>
        <w:t>推进一流专业建设</w:t>
      </w:r>
      <w:r w:rsidRPr="00AC6AF1">
        <w:rPr>
          <w:rFonts w:asciiTheme="minorEastAsia" w:eastAsiaTheme="minorEastAsia" w:hAnsiTheme="minorEastAsia" w:hint="eastAsia"/>
          <w:sz w:val="24"/>
        </w:rPr>
        <w:t>。精准定位专业培养目标和毕业要求，深化专业供给侧改革，</w:t>
      </w:r>
      <w:r w:rsidR="008F59E2" w:rsidRPr="00AC6AF1">
        <w:rPr>
          <w:rFonts w:asciiTheme="minorEastAsia" w:eastAsiaTheme="minorEastAsia" w:hAnsiTheme="minorEastAsia" w:hint="eastAsia"/>
          <w:sz w:val="24"/>
        </w:rPr>
        <w:t>参照专业认证、专业评估（国家）标准的相关内容进行专业建设。</w:t>
      </w:r>
    </w:p>
    <w:p w:rsidR="008F59E2" w:rsidRPr="006E4E8A" w:rsidRDefault="008F59E2" w:rsidP="006E4E8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6E4E8A">
        <w:rPr>
          <w:rFonts w:asciiTheme="minorEastAsia" w:eastAsiaTheme="minorEastAsia" w:hAnsiTheme="minorEastAsia"/>
          <w:sz w:val="24"/>
        </w:rPr>
        <w:t>2.</w:t>
      </w:r>
      <w:r w:rsidR="00AC6AF1" w:rsidRPr="006E4E8A">
        <w:rPr>
          <w:rFonts w:asciiTheme="minorEastAsia" w:eastAsiaTheme="minorEastAsia" w:hAnsiTheme="minorEastAsia" w:hint="eastAsia"/>
          <w:sz w:val="24"/>
        </w:rPr>
        <w:t>课程</w:t>
      </w:r>
      <w:r w:rsidR="00267759">
        <w:rPr>
          <w:rFonts w:asciiTheme="minorEastAsia" w:eastAsiaTheme="minorEastAsia" w:hAnsiTheme="minorEastAsia" w:hint="eastAsia"/>
          <w:sz w:val="24"/>
        </w:rPr>
        <w:t>及教材</w:t>
      </w:r>
      <w:r w:rsidRPr="006E4E8A">
        <w:rPr>
          <w:rFonts w:asciiTheme="minorEastAsia" w:eastAsiaTheme="minorEastAsia" w:hAnsiTheme="minorEastAsia" w:hint="eastAsia"/>
          <w:sz w:val="24"/>
        </w:rPr>
        <w:t>建设</w:t>
      </w:r>
    </w:p>
    <w:p w:rsidR="00267759" w:rsidRDefault="00BF474D" w:rsidP="00267759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BF474D">
        <w:rPr>
          <w:rFonts w:asciiTheme="minorEastAsia" w:eastAsiaTheme="minorEastAsia" w:hAnsiTheme="minorEastAsia" w:hint="eastAsia"/>
          <w:sz w:val="24"/>
        </w:rPr>
        <w:t>面向学生需求，深化课程建设与人才培养的关系</w:t>
      </w:r>
      <w:r w:rsidR="00730D4F">
        <w:rPr>
          <w:rFonts w:asciiTheme="minorEastAsia" w:eastAsiaTheme="minorEastAsia" w:hAnsiTheme="minorEastAsia" w:hint="eastAsia"/>
          <w:sz w:val="24"/>
        </w:rPr>
        <w:t>，</w:t>
      </w:r>
      <w:r w:rsidR="00730D4F" w:rsidRPr="00730D4F">
        <w:rPr>
          <w:rFonts w:asciiTheme="minorEastAsia" w:eastAsiaTheme="minorEastAsia" w:hAnsiTheme="minorEastAsia" w:hint="eastAsia"/>
          <w:sz w:val="24"/>
        </w:rPr>
        <w:t>淘汰“水课”、打造“金课”</w:t>
      </w:r>
      <w:r w:rsidR="00730D4F">
        <w:rPr>
          <w:rFonts w:asciiTheme="minorEastAsia" w:eastAsiaTheme="minorEastAsia" w:hAnsiTheme="minorEastAsia" w:hint="eastAsia"/>
          <w:sz w:val="24"/>
        </w:rPr>
        <w:t>。</w:t>
      </w:r>
      <w:r w:rsidR="00AC6AF1" w:rsidRPr="006E4E8A">
        <w:rPr>
          <w:rFonts w:asciiTheme="minorEastAsia" w:eastAsiaTheme="minorEastAsia" w:hAnsiTheme="minorEastAsia" w:hint="eastAsia"/>
          <w:sz w:val="24"/>
        </w:rPr>
        <w:t>更新完善教学内容，优化课程设置，形成具有鲜明特色的专业核心课程群</w:t>
      </w:r>
      <w:r>
        <w:rPr>
          <w:rFonts w:asciiTheme="minorEastAsia" w:eastAsiaTheme="minorEastAsia" w:hAnsiTheme="minorEastAsia" w:hint="eastAsia"/>
          <w:sz w:val="24"/>
        </w:rPr>
        <w:t>；</w:t>
      </w:r>
      <w:r w:rsidR="00784F16" w:rsidRPr="00784F16">
        <w:rPr>
          <w:rFonts w:asciiTheme="minorEastAsia" w:eastAsiaTheme="minorEastAsia" w:hAnsiTheme="minorEastAsia" w:hint="eastAsia"/>
          <w:sz w:val="24"/>
        </w:rPr>
        <w:t>促进通识教育和专业教育融合</w:t>
      </w:r>
      <w:r w:rsidR="00784F16">
        <w:rPr>
          <w:rFonts w:asciiTheme="minorEastAsia" w:eastAsiaTheme="minorEastAsia" w:hAnsiTheme="minorEastAsia" w:hint="eastAsia"/>
          <w:sz w:val="24"/>
        </w:rPr>
        <w:t>，</w:t>
      </w:r>
      <w:r w:rsidR="00784F16" w:rsidRPr="00784F16">
        <w:rPr>
          <w:rFonts w:asciiTheme="minorEastAsia" w:eastAsiaTheme="minorEastAsia" w:hAnsiTheme="minorEastAsia" w:hint="eastAsia"/>
          <w:sz w:val="24"/>
        </w:rPr>
        <w:t>开展面向全校学生的高水平核心通识教育课程建设</w:t>
      </w:r>
      <w:r>
        <w:rPr>
          <w:rFonts w:asciiTheme="minorEastAsia" w:eastAsiaTheme="minorEastAsia" w:hAnsiTheme="minorEastAsia" w:hint="eastAsia"/>
          <w:sz w:val="24"/>
        </w:rPr>
        <w:t>；</w:t>
      </w:r>
      <w:r w:rsidR="00784F16" w:rsidRPr="00784F16">
        <w:rPr>
          <w:rFonts w:asciiTheme="minorEastAsia" w:eastAsiaTheme="minorEastAsia" w:hAnsiTheme="minorEastAsia" w:hint="eastAsia"/>
          <w:sz w:val="24"/>
        </w:rPr>
        <w:t>建设跨专业、跨学科的</w:t>
      </w:r>
      <w:r w:rsidR="00784F16">
        <w:rPr>
          <w:rFonts w:asciiTheme="minorEastAsia" w:eastAsiaTheme="minorEastAsia" w:hAnsiTheme="minorEastAsia" w:hint="eastAsia"/>
          <w:sz w:val="24"/>
        </w:rPr>
        <w:t>交叉</w:t>
      </w:r>
      <w:r w:rsidR="00784F16" w:rsidRPr="00784F16">
        <w:rPr>
          <w:rFonts w:asciiTheme="minorEastAsia" w:eastAsiaTheme="minorEastAsia" w:hAnsiTheme="minorEastAsia" w:hint="eastAsia"/>
          <w:sz w:val="24"/>
        </w:rPr>
        <w:t>课程</w:t>
      </w:r>
      <w:r>
        <w:rPr>
          <w:rFonts w:asciiTheme="minorEastAsia" w:eastAsiaTheme="minorEastAsia" w:hAnsiTheme="minorEastAsia" w:hint="eastAsia"/>
          <w:sz w:val="24"/>
        </w:rPr>
        <w:t>；</w:t>
      </w:r>
      <w:r w:rsidR="006E4E8A" w:rsidRPr="006E4E8A">
        <w:rPr>
          <w:rFonts w:asciiTheme="minorEastAsia" w:eastAsiaTheme="minorEastAsia" w:hAnsiTheme="minorEastAsia" w:hint="eastAsia"/>
          <w:sz w:val="24"/>
        </w:rPr>
        <w:t>加强全英语课程建设，开展</w:t>
      </w:r>
      <w:r w:rsidR="00784F16" w:rsidRPr="00784F16">
        <w:rPr>
          <w:rFonts w:asciiTheme="minorEastAsia" w:eastAsiaTheme="minorEastAsia" w:hAnsiTheme="minorEastAsia" w:hint="eastAsia"/>
          <w:sz w:val="24"/>
        </w:rPr>
        <w:t>双语课件制作工作</w:t>
      </w:r>
      <w:r w:rsidR="00267759">
        <w:rPr>
          <w:rFonts w:asciiTheme="minorEastAsia" w:eastAsiaTheme="minorEastAsia" w:hAnsiTheme="minorEastAsia" w:hint="eastAsia"/>
          <w:sz w:val="24"/>
        </w:rPr>
        <w:t>。</w:t>
      </w:r>
      <w:r w:rsidR="00267759" w:rsidRPr="00267759">
        <w:rPr>
          <w:rFonts w:asciiTheme="minorEastAsia" w:eastAsiaTheme="minorEastAsia" w:hAnsiTheme="minorEastAsia" w:hint="eastAsia"/>
          <w:sz w:val="24"/>
        </w:rPr>
        <w:t>在课程改革与建设基础上，</w:t>
      </w:r>
      <w:r w:rsidR="00267759">
        <w:rPr>
          <w:rFonts w:asciiTheme="minorEastAsia" w:eastAsiaTheme="minorEastAsia" w:hAnsiTheme="minorEastAsia" w:hint="eastAsia"/>
          <w:sz w:val="24"/>
        </w:rPr>
        <w:t>加强组织领导，抓好重点规划，实施精品战略，建设、出版一批</w:t>
      </w:r>
      <w:r w:rsidR="00267759" w:rsidRPr="00267759">
        <w:rPr>
          <w:rFonts w:asciiTheme="minorEastAsia" w:eastAsiaTheme="minorEastAsia" w:hAnsiTheme="minorEastAsia" w:hint="eastAsia"/>
          <w:sz w:val="24"/>
        </w:rPr>
        <w:t>高质量、高水平的教材。</w:t>
      </w:r>
    </w:p>
    <w:p w:rsidR="008F59E2" w:rsidRDefault="00E46587" w:rsidP="00F747B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3.</w:t>
      </w:r>
      <w:r w:rsidR="00F747BF" w:rsidRPr="0067341C">
        <w:rPr>
          <w:rFonts w:asciiTheme="minorEastAsia" w:eastAsiaTheme="minorEastAsia" w:hAnsiTheme="minorEastAsia" w:hint="eastAsia"/>
          <w:sz w:val="24"/>
        </w:rPr>
        <w:t>立德树人</w:t>
      </w:r>
      <w:r w:rsidR="00F510D7">
        <w:rPr>
          <w:rFonts w:asciiTheme="minorEastAsia" w:eastAsiaTheme="minorEastAsia" w:hAnsiTheme="minorEastAsia" w:hint="eastAsia"/>
          <w:sz w:val="24"/>
        </w:rPr>
        <w:t>内涵建设</w:t>
      </w:r>
    </w:p>
    <w:p w:rsidR="00F747BF" w:rsidRDefault="00D77727" w:rsidP="00F747B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D77727">
        <w:rPr>
          <w:rFonts w:asciiTheme="minorEastAsia" w:eastAsiaTheme="minorEastAsia" w:hAnsiTheme="minorEastAsia" w:hint="eastAsia"/>
          <w:sz w:val="24"/>
        </w:rPr>
        <w:lastRenderedPageBreak/>
        <w:t>以立德树人为根本任务，以课堂为主渠道，全面推进课程思政教育教学改革，把思想政治教育融入教育教学全过程。</w:t>
      </w:r>
    </w:p>
    <w:p w:rsidR="00AD1623" w:rsidRDefault="00595C56" w:rsidP="00F747B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4.</w:t>
      </w:r>
      <w:r w:rsidR="00AD1623">
        <w:rPr>
          <w:rFonts w:asciiTheme="minorEastAsia" w:eastAsiaTheme="minorEastAsia" w:hAnsiTheme="minorEastAsia" w:hint="eastAsia"/>
          <w:sz w:val="24"/>
        </w:rPr>
        <w:t>人才</w:t>
      </w:r>
      <w:r w:rsidR="00AD1623">
        <w:rPr>
          <w:rFonts w:asciiTheme="minorEastAsia" w:eastAsiaTheme="minorEastAsia" w:hAnsiTheme="minorEastAsia"/>
          <w:sz w:val="24"/>
        </w:rPr>
        <w:t>培养模式</w:t>
      </w:r>
      <w:r w:rsidR="00E65670">
        <w:rPr>
          <w:rFonts w:asciiTheme="minorEastAsia" w:eastAsiaTheme="minorEastAsia" w:hAnsiTheme="minorEastAsia" w:hint="eastAsia"/>
          <w:sz w:val="24"/>
        </w:rPr>
        <w:t>改革</w:t>
      </w:r>
      <w:r w:rsidR="00E65670">
        <w:rPr>
          <w:rFonts w:asciiTheme="minorEastAsia" w:eastAsiaTheme="minorEastAsia" w:hAnsiTheme="minorEastAsia"/>
          <w:sz w:val="24"/>
        </w:rPr>
        <w:t>研究</w:t>
      </w:r>
    </w:p>
    <w:p w:rsidR="00E65670" w:rsidRPr="00F510D7" w:rsidRDefault="00AF4877" w:rsidP="00E65670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AF4877">
        <w:rPr>
          <w:rFonts w:hint="eastAsia"/>
          <w:sz w:val="24"/>
        </w:rPr>
        <w:t>探索</w:t>
      </w:r>
      <w:r>
        <w:rPr>
          <w:rFonts w:hint="eastAsia"/>
          <w:sz w:val="24"/>
        </w:rPr>
        <w:t>实践</w:t>
      </w:r>
      <w:r w:rsidRPr="00AF4877">
        <w:rPr>
          <w:rFonts w:hint="eastAsia"/>
          <w:sz w:val="24"/>
        </w:rPr>
        <w:t>招生培养一体化改革</w:t>
      </w:r>
      <w:r>
        <w:rPr>
          <w:rFonts w:hint="eastAsia"/>
          <w:sz w:val="24"/>
        </w:rPr>
        <w:t>，</w:t>
      </w:r>
      <w:r w:rsidRPr="00AF4877">
        <w:rPr>
          <w:rFonts w:hint="eastAsia"/>
          <w:sz w:val="24"/>
        </w:rPr>
        <w:t>优化大中小学教育</w:t>
      </w:r>
      <w:r>
        <w:rPr>
          <w:rFonts w:hint="eastAsia"/>
          <w:sz w:val="24"/>
        </w:rPr>
        <w:t>贯通培养</w:t>
      </w:r>
      <w:r>
        <w:rPr>
          <w:sz w:val="24"/>
        </w:rPr>
        <w:t>的内涵；</w:t>
      </w:r>
      <w:r w:rsidR="00BF474D">
        <w:rPr>
          <w:rFonts w:hint="eastAsia"/>
          <w:sz w:val="24"/>
        </w:rPr>
        <w:t>探索实施</w:t>
      </w:r>
      <w:r w:rsidR="00BF474D" w:rsidRPr="00BF474D">
        <w:rPr>
          <w:rFonts w:hint="eastAsia"/>
          <w:sz w:val="24"/>
        </w:rPr>
        <w:t>主修专业</w:t>
      </w:r>
      <w:r w:rsidR="00BF474D" w:rsidRPr="00BF474D">
        <w:rPr>
          <w:rFonts w:hint="eastAsia"/>
          <w:sz w:val="24"/>
        </w:rPr>
        <w:t>/</w:t>
      </w:r>
      <w:r w:rsidR="00BF474D" w:rsidRPr="00BF474D">
        <w:rPr>
          <w:rFonts w:hint="eastAsia"/>
          <w:sz w:val="24"/>
        </w:rPr>
        <w:t>学位</w:t>
      </w:r>
      <w:r w:rsidR="00BF474D" w:rsidRPr="00BF474D">
        <w:rPr>
          <w:rFonts w:hint="eastAsia"/>
          <w:sz w:val="24"/>
        </w:rPr>
        <w:t>+</w:t>
      </w:r>
      <w:r w:rsidR="00BF474D" w:rsidRPr="00BF474D">
        <w:rPr>
          <w:rFonts w:hint="eastAsia"/>
          <w:sz w:val="24"/>
        </w:rPr>
        <w:t>学程</w:t>
      </w:r>
      <w:r w:rsidR="00BF474D" w:rsidRPr="00BF474D">
        <w:rPr>
          <w:rFonts w:hint="eastAsia"/>
          <w:sz w:val="24"/>
        </w:rPr>
        <w:t>/</w:t>
      </w:r>
      <w:r w:rsidR="00BF474D" w:rsidRPr="00BF474D">
        <w:rPr>
          <w:rFonts w:hint="eastAsia"/>
          <w:sz w:val="24"/>
        </w:rPr>
        <w:t>微专业</w:t>
      </w:r>
      <w:r w:rsidR="00BF474D" w:rsidRPr="00BF474D">
        <w:rPr>
          <w:rFonts w:hint="eastAsia"/>
          <w:sz w:val="24"/>
        </w:rPr>
        <w:t>+</w:t>
      </w:r>
      <w:r w:rsidR="00BF474D" w:rsidRPr="00BF474D">
        <w:rPr>
          <w:rFonts w:hint="eastAsia"/>
          <w:sz w:val="24"/>
        </w:rPr>
        <w:t>辅修专业</w:t>
      </w:r>
      <w:r w:rsidR="00BF474D" w:rsidRPr="00BF474D">
        <w:rPr>
          <w:rFonts w:hint="eastAsia"/>
          <w:sz w:val="24"/>
        </w:rPr>
        <w:t>/</w:t>
      </w:r>
      <w:r w:rsidR="00BF474D" w:rsidRPr="00BF474D">
        <w:rPr>
          <w:rFonts w:hint="eastAsia"/>
          <w:sz w:val="24"/>
        </w:rPr>
        <w:t>辅修学位</w:t>
      </w:r>
      <w:r w:rsidR="00BF474D">
        <w:rPr>
          <w:rFonts w:hint="eastAsia"/>
          <w:sz w:val="24"/>
        </w:rPr>
        <w:t>的进阶式培养模式，</w:t>
      </w:r>
      <w:r w:rsidRPr="00BF474D">
        <w:rPr>
          <w:rFonts w:hint="eastAsia"/>
          <w:sz w:val="24"/>
        </w:rPr>
        <w:t>激发学生的学习兴趣和潜能</w:t>
      </w:r>
      <w:r>
        <w:rPr>
          <w:rFonts w:hint="eastAsia"/>
          <w:sz w:val="24"/>
        </w:rPr>
        <w:t>，</w:t>
      </w:r>
      <w:r w:rsidR="00BF474D">
        <w:rPr>
          <w:rFonts w:hint="eastAsia"/>
          <w:sz w:val="24"/>
        </w:rPr>
        <w:t>营造</w:t>
      </w:r>
      <w:r w:rsidR="00BF474D" w:rsidRPr="00BF474D">
        <w:rPr>
          <w:rFonts w:hint="eastAsia"/>
          <w:sz w:val="24"/>
        </w:rPr>
        <w:t>自主学</w:t>
      </w:r>
      <w:r w:rsidR="00BF474D">
        <w:rPr>
          <w:rFonts w:hint="eastAsia"/>
          <w:sz w:val="24"/>
        </w:rPr>
        <w:t>习、终身学习的教学</w:t>
      </w:r>
      <w:r w:rsidR="00BF474D">
        <w:rPr>
          <w:sz w:val="24"/>
        </w:rPr>
        <w:t>环境</w:t>
      </w:r>
      <w:r>
        <w:rPr>
          <w:rFonts w:hint="eastAsia"/>
          <w:sz w:val="24"/>
        </w:rPr>
        <w:t>；</w:t>
      </w:r>
      <w:r w:rsidR="00E65670">
        <w:rPr>
          <w:rFonts w:asciiTheme="minorEastAsia" w:eastAsiaTheme="minorEastAsia" w:hAnsiTheme="minorEastAsia" w:hint="eastAsia"/>
          <w:sz w:val="24"/>
        </w:rPr>
        <w:t>探索实践新工科、</w:t>
      </w:r>
      <w:r w:rsidR="00E65670">
        <w:rPr>
          <w:rFonts w:asciiTheme="minorEastAsia" w:eastAsiaTheme="minorEastAsia" w:hAnsiTheme="minorEastAsia"/>
          <w:sz w:val="24"/>
        </w:rPr>
        <w:t>新</w:t>
      </w:r>
      <w:r w:rsidR="00E65670">
        <w:rPr>
          <w:rFonts w:asciiTheme="minorEastAsia" w:eastAsiaTheme="minorEastAsia" w:hAnsiTheme="minorEastAsia" w:hint="eastAsia"/>
          <w:sz w:val="24"/>
        </w:rPr>
        <w:t>医科</w:t>
      </w:r>
      <w:r w:rsidR="00E65670">
        <w:rPr>
          <w:rFonts w:asciiTheme="minorEastAsia" w:eastAsiaTheme="minorEastAsia" w:hAnsiTheme="minorEastAsia"/>
          <w:sz w:val="24"/>
        </w:rPr>
        <w:t>、新</w:t>
      </w:r>
      <w:r w:rsidR="00E65670">
        <w:rPr>
          <w:rFonts w:asciiTheme="minorEastAsia" w:eastAsiaTheme="minorEastAsia" w:hAnsiTheme="minorEastAsia" w:hint="eastAsia"/>
          <w:sz w:val="24"/>
        </w:rPr>
        <w:t>文</w:t>
      </w:r>
      <w:r w:rsidR="00E65670">
        <w:rPr>
          <w:rFonts w:asciiTheme="minorEastAsia" w:eastAsiaTheme="minorEastAsia" w:hAnsiTheme="minorEastAsia"/>
          <w:sz w:val="24"/>
        </w:rPr>
        <w:t>科</w:t>
      </w:r>
      <w:r w:rsidR="00E65670">
        <w:rPr>
          <w:rFonts w:asciiTheme="minorEastAsia" w:eastAsiaTheme="minorEastAsia" w:hAnsiTheme="minorEastAsia" w:hint="eastAsia"/>
          <w:sz w:val="24"/>
        </w:rPr>
        <w:t>人才培养模式改革，</w:t>
      </w:r>
      <w:r>
        <w:rPr>
          <w:rFonts w:asciiTheme="minorEastAsia" w:eastAsiaTheme="minorEastAsia" w:hAnsiTheme="minorEastAsia" w:hint="eastAsia"/>
          <w:sz w:val="24"/>
        </w:rPr>
        <w:t>进一步</w:t>
      </w:r>
      <w:r w:rsidR="00E65670" w:rsidRPr="00A53C53">
        <w:rPr>
          <w:rFonts w:asciiTheme="minorEastAsia" w:eastAsiaTheme="minorEastAsia" w:hAnsiTheme="minorEastAsia" w:hint="eastAsia"/>
          <w:sz w:val="24"/>
        </w:rPr>
        <w:t>深化</w:t>
      </w:r>
      <w:r w:rsidR="00E65670">
        <w:rPr>
          <w:rFonts w:asciiTheme="minorEastAsia" w:eastAsiaTheme="minorEastAsia" w:hAnsiTheme="minorEastAsia" w:hint="eastAsia"/>
          <w:sz w:val="24"/>
        </w:rPr>
        <w:t>研究</w:t>
      </w:r>
      <w:r>
        <w:rPr>
          <w:rFonts w:asciiTheme="minorEastAsia" w:eastAsiaTheme="minorEastAsia" w:hAnsiTheme="minorEastAsia" w:hint="eastAsia"/>
          <w:sz w:val="24"/>
        </w:rPr>
        <w:t>本研</w:t>
      </w:r>
      <w:r w:rsidR="00E65670" w:rsidRPr="00A53C53">
        <w:rPr>
          <w:rFonts w:asciiTheme="minorEastAsia" w:eastAsiaTheme="minorEastAsia" w:hAnsiTheme="minorEastAsia" w:hint="eastAsia"/>
          <w:sz w:val="24"/>
        </w:rPr>
        <w:t>贯通</w:t>
      </w:r>
      <w:r w:rsidR="00E65670">
        <w:rPr>
          <w:rFonts w:asciiTheme="minorEastAsia" w:eastAsiaTheme="minorEastAsia" w:hAnsiTheme="minorEastAsia" w:hint="eastAsia"/>
          <w:sz w:val="24"/>
        </w:rPr>
        <w:t>、</w:t>
      </w:r>
      <w:r w:rsidR="00E65670" w:rsidRPr="00A53C53">
        <w:rPr>
          <w:rFonts w:asciiTheme="minorEastAsia" w:eastAsiaTheme="minorEastAsia" w:hAnsiTheme="minorEastAsia" w:hint="eastAsia"/>
          <w:sz w:val="24"/>
        </w:rPr>
        <w:t>学科交叉、人才培养模式创新实验区等人才培养模式</w:t>
      </w:r>
      <w:r>
        <w:rPr>
          <w:rFonts w:asciiTheme="minorEastAsia" w:eastAsiaTheme="minorEastAsia" w:hAnsiTheme="minorEastAsia" w:hint="eastAsia"/>
          <w:sz w:val="24"/>
        </w:rPr>
        <w:t>改革</w:t>
      </w:r>
      <w:r w:rsidR="00E65670">
        <w:rPr>
          <w:rFonts w:asciiTheme="minorEastAsia" w:eastAsiaTheme="minorEastAsia" w:hAnsiTheme="minorEastAsia" w:hint="eastAsia"/>
          <w:sz w:val="24"/>
        </w:rPr>
        <w:t>。</w:t>
      </w:r>
    </w:p>
    <w:p w:rsidR="00AD1623" w:rsidRDefault="00595C56" w:rsidP="00F747B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5.</w:t>
      </w:r>
      <w:r w:rsidR="00AD1623">
        <w:rPr>
          <w:rFonts w:asciiTheme="minorEastAsia" w:eastAsiaTheme="minorEastAsia" w:hAnsiTheme="minorEastAsia" w:hint="eastAsia"/>
          <w:sz w:val="24"/>
        </w:rPr>
        <w:t>基层教学</w:t>
      </w:r>
      <w:r w:rsidR="00AD1623">
        <w:rPr>
          <w:rFonts w:asciiTheme="minorEastAsia" w:eastAsiaTheme="minorEastAsia" w:hAnsiTheme="minorEastAsia"/>
          <w:sz w:val="24"/>
        </w:rPr>
        <w:t>组织建设</w:t>
      </w:r>
    </w:p>
    <w:p w:rsidR="00595C56" w:rsidRDefault="00A53C53" w:rsidP="00F747B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探索实践</w:t>
      </w:r>
      <w:r w:rsidRPr="00A53C53">
        <w:rPr>
          <w:rFonts w:asciiTheme="minorEastAsia" w:eastAsiaTheme="minorEastAsia" w:hAnsiTheme="minorEastAsia" w:hint="eastAsia"/>
          <w:sz w:val="24"/>
        </w:rPr>
        <w:t>以教学研究活动常态化和</w:t>
      </w:r>
      <w:r>
        <w:rPr>
          <w:rFonts w:asciiTheme="minorEastAsia" w:eastAsiaTheme="minorEastAsia" w:hAnsiTheme="minorEastAsia" w:hint="eastAsia"/>
          <w:sz w:val="24"/>
        </w:rPr>
        <w:t>以</w:t>
      </w:r>
      <w:r w:rsidRPr="00A53C53">
        <w:rPr>
          <w:rFonts w:asciiTheme="minorEastAsia" w:eastAsiaTheme="minorEastAsia" w:hAnsiTheme="minorEastAsia" w:hint="eastAsia"/>
          <w:sz w:val="24"/>
        </w:rPr>
        <w:t>可考核为目标的教学基层组织建设，</w:t>
      </w:r>
      <w:r>
        <w:rPr>
          <w:rFonts w:asciiTheme="minorEastAsia" w:eastAsiaTheme="minorEastAsia" w:hAnsiTheme="minorEastAsia" w:hint="eastAsia"/>
          <w:sz w:val="24"/>
        </w:rPr>
        <w:t>探索</w:t>
      </w:r>
      <w:r>
        <w:rPr>
          <w:rFonts w:asciiTheme="minorEastAsia" w:eastAsiaTheme="minorEastAsia" w:hAnsiTheme="minorEastAsia"/>
          <w:sz w:val="24"/>
        </w:rPr>
        <w:t>建立</w:t>
      </w:r>
      <w:r w:rsidRPr="00A53C53">
        <w:rPr>
          <w:rFonts w:asciiTheme="minorEastAsia" w:eastAsiaTheme="minorEastAsia" w:hAnsiTheme="minorEastAsia" w:hint="eastAsia"/>
          <w:sz w:val="24"/>
        </w:rPr>
        <w:t>责任教授制度</w:t>
      </w:r>
      <w:r>
        <w:rPr>
          <w:rFonts w:asciiTheme="minorEastAsia" w:eastAsiaTheme="minorEastAsia" w:hAnsiTheme="minorEastAsia" w:hint="eastAsia"/>
          <w:sz w:val="24"/>
        </w:rPr>
        <w:t>和</w:t>
      </w:r>
      <w:r w:rsidRPr="00A53C53">
        <w:rPr>
          <w:rFonts w:asciiTheme="minorEastAsia" w:eastAsiaTheme="minorEastAsia" w:hAnsiTheme="minorEastAsia" w:hint="eastAsia"/>
          <w:sz w:val="24"/>
        </w:rPr>
        <w:t>office hour制度</w:t>
      </w:r>
      <w:r>
        <w:rPr>
          <w:rFonts w:asciiTheme="minorEastAsia" w:eastAsiaTheme="minorEastAsia" w:hAnsiTheme="minorEastAsia" w:hint="eastAsia"/>
          <w:sz w:val="24"/>
        </w:rPr>
        <w:t>,研究深化本科生导师制相关</w:t>
      </w:r>
      <w:r>
        <w:rPr>
          <w:rFonts w:asciiTheme="minorEastAsia" w:eastAsiaTheme="minorEastAsia" w:hAnsiTheme="minorEastAsia"/>
          <w:sz w:val="24"/>
        </w:rPr>
        <w:t>机制建设。</w:t>
      </w:r>
    </w:p>
    <w:p w:rsidR="00F66D2E" w:rsidRPr="00F66D2E" w:rsidRDefault="00595C56" w:rsidP="00F66D2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6.</w:t>
      </w:r>
      <w:r w:rsidR="00F66D2E" w:rsidRPr="00F66D2E">
        <w:rPr>
          <w:rFonts w:asciiTheme="minorEastAsia" w:eastAsiaTheme="minorEastAsia" w:hAnsiTheme="minorEastAsia" w:hint="eastAsia"/>
          <w:sz w:val="24"/>
        </w:rPr>
        <w:t>教学过程管理相关</w:t>
      </w:r>
      <w:r w:rsidR="00F66D2E">
        <w:rPr>
          <w:rFonts w:asciiTheme="minorEastAsia" w:eastAsiaTheme="minorEastAsia" w:hAnsiTheme="minorEastAsia" w:hint="eastAsia"/>
          <w:sz w:val="24"/>
        </w:rPr>
        <w:t>机制</w:t>
      </w:r>
      <w:r w:rsidR="00F66D2E" w:rsidRPr="00F66D2E">
        <w:rPr>
          <w:rFonts w:asciiTheme="minorEastAsia" w:eastAsiaTheme="minorEastAsia" w:hAnsiTheme="minorEastAsia" w:hint="eastAsia"/>
          <w:sz w:val="24"/>
        </w:rPr>
        <w:t>建设</w:t>
      </w:r>
    </w:p>
    <w:p w:rsidR="00730D4F" w:rsidRDefault="00730D4F" w:rsidP="00F66D2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730D4F">
        <w:rPr>
          <w:rFonts w:asciiTheme="minorEastAsia" w:eastAsiaTheme="minorEastAsia" w:hAnsiTheme="minorEastAsia" w:hint="eastAsia"/>
          <w:sz w:val="24"/>
        </w:rPr>
        <w:t>抓住本科教育</w:t>
      </w:r>
      <w:r>
        <w:rPr>
          <w:rFonts w:asciiTheme="minorEastAsia" w:eastAsiaTheme="minorEastAsia" w:hAnsiTheme="minorEastAsia" w:hint="eastAsia"/>
          <w:sz w:val="24"/>
        </w:rPr>
        <w:t>管理中</w:t>
      </w:r>
      <w:r>
        <w:rPr>
          <w:rFonts w:asciiTheme="minorEastAsia" w:eastAsiaTheme="minorEastAsia" w:hAnsiTheme="minorEastAsia"/>
          <w:sz w:val="24"/>
        </w:rPr>
        <w:t>的</w:t>
      </w:r>
      <w:r w:rsidRPr="00730D4F">
        <w:rPr>
          <w:rFonts w:asciiTheme="minorEastAsia" w:eastAsiaTheme="minorEastAsia" w:hAnsiTheme="minorEastAsia" w:hint="eastAsia"/>
          <w:sz w:val="24"/>
        </w:rPr>
        <w:t>薄弱环节和突出问题，全面整顿教育秩序，</w:t>
      </w:r>
      <w:r>
        <w:rPr>
          <w:rFonts w:asciiTheme="minorEastAsia" w:eastAsiaTheme="minorEastAsia" w:hAnsiTheme="minorEastAsia" w:hint="eastAsia"/>
          <w:sz w:val="24"/>
        </w:rPr>
        <w:t>通过</w:t>
      </w:r>
      <w:r w:rsidRPr="00730D4F">
        <w:rPr>
          <w:rFonts w:asciiTheme="minorEastAsia" w:eastAsiaTheme="minorEastAsia" w:hAnsiTheme="minorEastAsia" w:hint="eastAsia"/>
          <w:sz w:val="24"/>
        </w:rPr>
        <w:t>严抓过程管理</w:t>
      </w:r>
      <w:r>
        <w:rPr>
          <w:rFonts w:asciiTheme="minorEastAsia" w:eastAsiaTheme="minorEastAsia" w:hAnsiTheme="minorEastAsia" w:hint="eastAsia"/>
          <w:sz w:val="24"/>
        </w:rPr>
        <w:t>，</w:t>
      </w:r>
      <w:r w:rsidRPr="00730D4F">
        <w:rPr>
          <w:rFonts w:asciiTheme="minorEastAsia" w:eastAsiaTheme="minorEastAsia" w:hAnsiTheme="minorEastAsia" w:hint="eastAsia"/>
          <w:sz w:val="24"/>
        </w:rPr>
        <w:t>主动进行教学供给侧改革</w:t>
      </w:r>
      <w:r w:rsidR="00F66D2E" w:rsidRPr="00F66D2E">
        <w:rPr>
          <w:rFonts w:asciiTheme="minorEastAsia" w:eastAsiaTheme="minorEastAsia" w:hAnsiTheme="minorEastAsia" w:hint="eastAsia"/>
          <w:sz w:val="24"/>
        </w:rPr>
        <w:t>等</w:t>
      </w:r>
      <w:r>
        <w:rPr>
          <w:rFonts w:asciiTheme="minorEastAsia" w:eastAsiaTheme="minorEastAsia" w:hAnsiTheme="minorEastAsia" w:hint="eastAsia"/>
          <w:sz w:val="24"/>
        </w:rPr>
        <w:t>机制</w:t>
      </w:r>
      <w:r w:rsidR="00F66D2E" w:rsidRPr="00F66D2E">
        <w:rPr>
          <w:rFonts w:asciiTheme="minorEastAsia" w:eastAsiaTheme="minorEastAsia" w:hAnsiTheme="minorEastAsia" w:hint="eastAsia"/>
          <w:sz w:val="24"/>
        </w:rPr>
        <w:t>建设</w:t>
      </w:r>
      <w:r>
        <w:rPr>
          <w:rFonts w:asciiTheme="minorEastAsia" w:eastAsiaTheme="minorEastAsia" w:hAnsiTheme="minorEastAsia" w:hint="eastAsia"/>
          <w:sz w:val="24"/>
        </w:rPr>
        <w:t>，</w:t>
      </w:r>
      <w:r w:rsidRPr="00F66D2E">
        <w:rPr>
          <w:rFonts w:asciiTheme="minorEastAsia" w:eastAsiaTheme="minorEastAsia" w:hAnsiTheme="minorEastAsia" w:hint="eastAsia"/>
          <w:sz w:val="24"/>
        </w:rPr>
        <w:t>端正学风、考风，</w:t>
      </w:r>
      <w:r>
        <w:rPr>
          <w:rFonts w:asciiTheme="minorEastAsia" w:eastAsiaTheme="minorEastAsia" w:hAnsiTheme="minorEastAsia" w:hint="eastAsia"/>
          <w:sz w:val="24"/>
        </w:rPr>
        <w:t>建立</w:t>
      </w:r>
      <w:r w:rsidR="00F66D2E" w:rsidRPr="00F66D2E">
        <w:rPr>
          <w:rFonts w:asciiTheme="minorEastAsia" w:eastAsiaTheme="minorEastAsia" w:hAnsiTheme="minorEastAsia" w:hint="eastAsia"/>
          <w:sz w:val="24"/>
        </w:rPr>
        <w:t>科学</w:t>
      </w:r>
      <w:r>
        <w:rPr>
          <w:rFonts w:asciiTheme="minorEastAsia" w:eastAsiaTheme="minorEastAsia" w:hAnsiTheme="minorEastAsia" w:hint="eastAsia"/>
          <w:sz w:val="24"/>
        </w:rPr>
        <w:t>的学业</w:t>
      </w:r>
      <w:r w:rsidR="00F66D2E" w:rsidRPr="00F66D2E">
        <w:rPr>
          <w:rFonts w:asciiTheme="minorEastAsia" w:eastAsiaTheme="minorEastAsia" w:hAnsiTheme="minorEastAsia" w:hint="eastAsia"/>
          <w:sz w:val="24"/>
        </w:rPr>
        <w:t>评价体系，</w:t>
      </w:r>
      <w:r>
        <w:rPr>
          <w:rFonts w:asciiTheme="minorEastAsia" w:eastAsiaTheme="minorEastAsia" w:hAnsiTheme="minorEastAsia" w:hint="eastAsia"/>
          <w:sz w:val="24"/>
        </w:rPr>
        <w:t>提高学生的学习投入度与培养满意度。</w:t>
      </w:r>
    </w:p>
    <w:p w:rsidR="00F66D2E" w:rsidRPr="00F66D2E" w:rsidRDefault="00730D4F" w:rsidP="00F66D2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</w:t>
      </w:r>
      <w:r w:rsidR="00595C56">
        <w:rPr>
          <w:rFonts w:asciiTheme="minorEastAsia" w:eastAsiaTheme="minorEastAsia" w:hAnsiTheme="minorEastAsia" w:hint="eastAsia"/>
          <w:sz w:val="24"/>
        </w:rPr>
        <w:t>7.</w:t>
      </w:r>
      <w:r w:rsidR="00F66D2E" w:rsidRPr="00F66D2E">
        <w:rPr>
          <w:rFonts w:asciiTheme="minorEastAsia" w:eastAsiaTheme="minorEastAsia" w:hAnsiTheme="minorEastAsia" w:hint="eastAsia"/>
          <w:sz w:val="24"/>
        </w:rPr>
        <w:t>教育信息化技术探索及应用</w:t>
      </w:r>
    </w:p>
    <w:p w:rsidR="00F66D2E" w:rsidRDefault="00BF474D" w:rsidP="00F66D2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BF474D">
        <w:rPr>
          <w:rFonts w:asciiTheme="minorEastAsia" w:eastAsiaTheme="minorEastAsia" w:hAnsiTheme="minorEastAsia" w:hint="eastAsia"/>
          <w:sz w:val="24"/>
        </w:rPr>
        <w:t>充分贯彻培养方案压缩课内学时学分，扩大学生学习的自主权的原则，</w:t>
      </w:r>
      <w:r w:rsidR="00F66D2E" w:rsidRPr="00F66D2E">
        <w:rPr>
          <w:rFonts w:asciiTheme="minorEastAsia" w:eastAsiaTheme="minorEastAsia" w:hAnsiTheme="minorEastAsia" w:hint="eastAsia"/>
          <w:sz w:val="24"/>
        </w:rPr>
        <w:t>以“互联网+”为驱动，利用先进信息化技术，通过虚拟仿真、在线课程等教学技术手段，探索、实践课内外结合的嵌入式教学，翻转课堂等</w:t>
      </w:r>
      <w:r w:rsidR="00730D4F">
        <w:rPr>
          <w:rFonts w:asciiTheme="minorEastAsia" w:eastAsiaTheme="minorEastAsia" w:hAnsiTheme="minorEastAsia" w:hint="eastAsia"/>
          <w:sz w:val="24"/>
        </w:rPr>
        <w:t>，</w:t>
      </w:r>
      <w:r w:rsidR="00F66D2E" w:rsidRPr="00F66D2E">
        <w:rPr>
          <w:rFonts w:asciiTheme="minorEastAsia" w:eastAsiaTheme="minorEastAsia" w:hAnsiTheme="minorEastAsia" w:hint="eastAsia"/>
          <w:sz w:val="24"/>
        </w:rPr>
        <w:t>增强学生学习自主性。</w:t>
      </w:r>
    </w:p>
    <w:p w:rsidR="00F66D2E" w:rsidRPr="00F66D2E" w:rsidRDefault="00595C56" w:rsidP="00F66D2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8.</w:t>
      </w:r>
      <w:r w:rsidR="00F66D2E">
        <w:rPr>
          <w:rFonts w:asciiTheme="minorEastAsia" w:eastAsiaTheme="minorEastAsia" w:hAnsiTheme="minorEastAsia" w:hint="eastAsia"/>
          <w:sz w:val="24"/>
        </w:rPr>
        <w:t>实践育人</w:t>
      </w:r>
      <w:r w:rsidR="00F66D2E">
        <w:rPr>
          <w:rFonts w:asciiTheme="minorEastAsia" w:eastAsiaTheme="minorEastAsia" w:hAnsiTheme="minorEastAsia"/>
          <w:sz w:val="24"/>
        </w:rPr>
        <w:t>平台和相关机制</w:t>
      </w:r>
      <w:r w:rsidR="00F66D2E" w:rsidRPr="00F66D2E">
        <w:rPr>
          <w:rFonts w:asciiTheme="minorEastAsia" w:eastAsiaTheme="minorEastAsia" w:hAnsiTheme="minorEastAsia" w:hint="eastAsia"/>
          <w:sz w:val="24"/>
        </w:rPr>
        <w:t>建设</w:t>
      </w:r>
    </w:p>
    <w:p w:rsidR="00F66D2E" w:rsidRDefault="00F510D7" w:rsidP="00F66D2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F510D7">
        <w:rPr>
          <w:rFonts w:asciiTheme="minorEastAsia" w:eastAsiaTheme="minorEastAsia" w:hAnsiTheme="minorEastAsia" w:hint="eastAsia"/>
          <w:sz w:val="24"/>
        </w:rPr>
        <w:t>结合卓越人才培养培养2.0计划，全面落实实践育人。</w:t>
      </w:r>
      <w:r w:rsidR="00F66D2E">
        <w:rPr>
          <w:rFonts w:asciiTheme="minorEastAsia" w:eastAsiaTheme="minorEastAsia" w:hAnsiTheme="minorEastAsia" w:hint="eastAsia"/>
          <w:sz w:val="24"/>
        </w:rPr>
        <w:t>通过加强</w:t>
      </w:r>
      <w:r w:rsidR="00F66D2E" w:rsidRPr="00F66D2E">
        <w:rPr>
          <w:rFonts w:asciiTheme="minorEastAsia" w:eastAsiaTheme="minorEastAsia" w:hAnsiTheme="minorEastAsia" w:hint="eastAsia"/>
          <w:sz w:val="24"/>
        </w:rPr>
        <w:t>实践教学、实习基地</w:t>
      </w:r>
      <w:r w:rsidR="00F66D2E">
        <w:rPr>
          <w:rFonts w:asciiTheme="minorEastAsia" w:eastAsiaTheme="minorEastAsia" w:hAnsiTheme="minorEastAsia" w:hint="eastAsia"/>
          <w:sz w:val="24"/>
        </w:rPr>
        <w:t>、</w:t>
      </w:r>
      <w:r w:rsidR="00F66D2E">
        <w:rPr>
          <w:rFonts w:asciiTheme="minorEastAsia" w:eastAsiaTheme="minorEastAsia" w:hAnsiTheme="minorEastAsia"/>
          <w:sz w:val="24"/>
        </w:rPr>
        <w:t>学科竞赛</w:t>
      </w:r>
      <w:r w:rsidR="00F66D2E">
        <w:rPr>
          <w:rFonts w:asciiTheme="minorEastAsia" w:eastAsiaTheme="minorEastAsia" w:hAnsiTheme="minorEastAsia" w:hint="eastAsia"/>
          <w:sz w:val="24"/>
        </w:rPr>
        <w:t>及管理制度建设，建立</w:t>
      </w:r>
      <w:r w:rsidR="00F66D2E" w:rsidRPr="00F66D2E">
        <w:rPr>
          <w:rFonts w:asciiTheme="minorEastAsia" w:eastAsiaTheme="minorEastAsia" w:hAnsiTheme="minorEastAsia" w:hint="eastAsia"/>
          <w:sz w:val="24"/>
        </w:rPr>
        <w:t>健全实践教学的全过程管理机制。</w:t>
      </w:r>
    </w:p>
    <w:p w:rsidR="00F66D2E" w:rsidRPr="00F66D2E" w:rsidRDefault="00730D4F" w:rsidP="00F66D2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9.</w:t>
      </w:r>
      <w:r w:rsidR="00F66D2E" w:rsidRPr="00F66D2E">
        <w:rPr>
          <w:rFonts w:asciiTheme="minorEastAsia" w:eastAsiaTheme="minorEastAsia" w:hAnsiTheme="minorEastAsia" w:hint="eastAsia"/>
          <w:sz w:val="24"/>
        </w:rPr>
        <w:t>创新创业教育改革</w:t>
      </w:r>
    </w:p>
    <w:p w:rsidR="00F66D2E" w:rsidRDefault="00F510D7" w:rsidP="00F66D2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开展创新创业教育课程建设，探索相关课程教学方式方法，建立学生创新创业能力</w:t>
      </w:r>
      <w:r w:rsidRPr="00F510D7">
        <w:rPr>
          <w:rFonts w:asciiTheme="minorEastAsia" w:eastAsiaTheme="minorEastAsia" w:hAnsiTheme="minorEastAsia" w:hint="eastAsia"/>
          <w:sz w:val="24"/>
        </w:rPr>
        <w:t>评价系统，</w:t>
      </w:r>
      <w:r>
        <w:rPr>
          <w:rFonts w:asciiTheme="minorEastAsia" w:eastAsiaTheme="minorEastAsia" w:hAnsiTheme="minorEastAsia" w:hint="eastAsia"/>
          <w:sz w:val="24"/>
        </w:rPr>
        <w:t>实现</w:t>
      </w:r>
      <w:r w:rsidRPr="00F510D7">
        <w:rPr>
          <w:rFonts w:asciiTheme="minorEastAsia" w:eastAsiaTheme="minorEastAsia" w:hAnsiTheme="minorEastAsia" w:hint="eastAsia"/>
          <w:sz w:val="24"/>
        </w:rPr>
        <w:t>学生创新创业能力分层培养目标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F66D2E" w:rsidRPr="00F66D2E" w:rsidRDefault="00730D4F" w:rsidP="00F66D2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10.</w:t>
      </w:r>
      <w:r w:rsidR="00F66D2E" w:rsidRPr="00F66D2E">
        <w:rPr>
          <w:rFonts w:asciiTheme="minorEastAsia" w:eastAsiaTheme="minorEastAsia" w:hAnsiTheme="minorEastAsia" w:hint="eastAsia"/>
          <w:sz w:val="24"/>
        </w:rPr>
        <w:t>本科生国际合作办学与交流</w:t>
      </w:r>
    </w:p>
    <w:p w:rsidR="00F66D2E" w:rsidRDefault="00F510D7" w:rsidP="00F66D2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F510D7">
        <w:rPr>
          <w:rFonts w:asciiTheme="minorEastAsia" w:eastAsiaTheme="minorEastAsia" w:hAnsiTheme="minorEastAsia" w:hint="eastAsia"/>
          <w:sz w:val="24"/>
        </w:rPr>
        <w:t>构建国际交流多元模式，</w:t>
      </w:r>
      <w:r w:rsidR="00F66D2E" w:rsidRPr="00F66D2E">
        <w:rPr>
          <w:rFonts w:asciiTheme="minorEastAsia" w:eastAsiaTheme="minorEastAsia" w:hAnsiTheme="minorEastAsia" w:hint="eastAsia"/>
          <w:sz w:val="24"/>
        </w:rPr>
        <w:t>持续推进与高水平大学实质性合作，重点加强双学位项目建设，</w:t>
      </w:r>
      <w:r w:rsidRPr="00F510D7">
        <w:rPr>
          <w:rFonts w:asciiTheme="minorEastAsia" w:eastAsiaTheme="minorEastAsia" w:hAnsiTheme="minorEastAsia" w:hint="eastAsia"/>
          <w:sz w:val="24"/>
        </w:rPr>
        <w:t>推进面向一带一路和国际组织专业人才培养试点</w:t>
      </w:r>
      <w:r>
        <w:rPr>
          <w:rFonts w:asciiTheme="minorEastAsia" w:eastAsiaTheme="minorEastAsia" w:hAnsiTheme="minorEastAsia" w:hint="eastAsia"/>
          <w:sz w:val="24"/>
        </w:rPr>
        <w:t>。</w:t>
      </w:r>
      <w:r w:rsidR="00F66D2E" w:rsidRPr="00F66D2E">
        <w:rPr>
          <w:rFonts w:asciiTheme="minorEastAsia" w:eastAsiaTheme="minorEastAsia" w:hAnsiTheme="minorEastAsia" w:hint="eastAsia"/>
          <w:sz w:val="24"/>
        </w:rPr>
        <w:t>大幅度提高本科生出国（境）比例，确保本科国际合作交流质量不断提高。</w:t>
      </w:r>
    </w:p>
    <w:p w:rsidR="00B220D3" w:rsidRPr="00F747BF" w:rsidRDefault="00B220D3" w:rsidP="00F66D2E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</w:p>
    <w:p w:rsidR="00796929" w:rsidRPr="001120AB" w:rsidRDefault="00796929" w:rsidP="001545A4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</w:rPr>
      </w:pPr>
      <w:r w:rsidRPr="001120AB">
        <w:rPr>
          <w:rFonts w:asciiTheme="minorEastAsia" w:eastAsiaTheme="minorEastAsia" w:hAnsiTheme="minorEastAsia" w:hint="eastAsia"/>
          <w:b/>
          <w:sz w:val="24"/>
        </w:rPr>
        <w:lastRenderedPageBreak/>
        <w:t>四、</w:t>
      </w:r>
      <w:r w:rsidR="00ED3F1B" w:rsidRPr="001120AB">
        <w:rPr>
          <w:rFonts w:asciiTheme="minorEastAsia" w:eastAsiaTheme="minorEastAsia" w:hAnsiTheme="minorEastAsia" w:hint="eastAsia"/>
          <w:b/>
          <w:sz w:val="24"/>
        </w:rPr>
        <w:t>项目评审与</w:t>
      </w:r>
      <w:r w:rsidRPr="001120AB">
        <w:rPr>
          <w:rFonts w:asciiTheme="minorEastAsia" w:eastAsiaTheme="minorEastAsia" w:hAnsiTheme="minorEastAsia" w:hint="eastAsia"/>
          <w:b/>
          <w:sz w:val="24"/>
        </w:rPr>
        <w:t>立项</w:t>
      </w:r>
    </w:p>
    <w:p w:rsidR="00B87CE6" w:rsidRPr="001120AB" w:rsidRDefault="00796929" w:rsidP="00B87CE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120AB">
        <w:rPr>
          <w:rFonts w:asciiTheme="minorEastAsia" w:eastAsiaTheme="minorEastAsia" w:hAnsiTheme="minorEastAsia" w:hint="eastAsia"/>
          <w:sz w:val="24"/>
        </w:rPr>
        <w:t>1</w:t>
      </w:r>
      <w:r w:rsidR="00A7167E" w:rsidRPr="001120AB">
        <w:rPr>
          <w:rFonts w:asciiTheme="minorEastAsia" w:eastAsiaTheme="minorEastAsia" w:hAnsiTheme="minorEastAsia" w:hint="eastAsia"/>
          <w:sz w:val="24"/>
        </w:rPr>
        <w:t>.</w:t>
      </w:r>
      <w:r w:rsidRPr="001120AB">
        <w:rPr>
          <w:rFonts w:asciiTheme="minorEastAsia" w:eastAsiaTheme="minorEastAsia" w:hAnsiTheme="minorEastAsia" w:hint="eastAsia"/>
          <w:sz w:val="24"/>
        </w:rPr>
        <w:t>本轮教改</w:t>
      </w:r>
      <w:r w:rsidR="00C15F77" w:rsidRPr="001120AB">
        <w:rPr>
          <w:rFonts w:asciiTheme="minorEastAsia" w:eastAsiaTheme="minorEastAsia" w:hAnsiTheme="minorEastAsia" w:hint="eastAsia"/>
          <w:sz w:val="24"/>
        </w:rPr>
        <w:t>立项研究时间为</w:t>
      </w:r>
      <w:r w:rsidR="00276457" w:rsidRPr="001120AB">
        <w:rPr>
          <w:rFonts w:asciiTheme="minorEastAsia" w:eastAsiaTheme="minorEastAsia" w:hAnsiTheme="minorEastAsia" w:hint="eastAsia"/>
          <w:sz w:val="24"/>
        </w:rPr>
        <w:t>201</w:t>
      </w:r>
      <w:r w:rsidR="00DA3CEB" w:rsidRPr="001120AB">
        <w:rPr>
          <w:rFonts w:asciiTheme="minorEastAsia" w:eastAsiaTheme="minorEastAsia" w:hAnsiTheme="minorEastAsia"/>
          <w:sz w:val="24"/>
        </w:rPr>
        <w:t>9</w:t>
      </w:r>
      <w:r w:rsidR="00C15F77" w:rsidRPr="001120AB">
        <w:rPr>
          <w:rFonts w:asciiTheme="minorEastAsia" w:eastAsiaTheme="minorEastAsia" w:hAnsiTheme="minorEastAsia" w:hint="eastAsia"/>
          <w:sz w:val="24"/>
        </w:rPr>
        <w:t>年</w:t>
      </w:r>
      <w:r w:rsidR="00276457" w:rsidRPr="001120AB">
        <w:rPr>
          <w:rFonts w:asciiTheme="minorEastAsia" w:eastAsiaTheme="minorEastAsia" w:hAnsiTheme="minorEastAsia" w:hint="eastAsia"/>
          <w:sz w:val="24"/>
        </w:rPr>
        <w:t>1</w:t>
      </w:r>
      <w:r w:rsidR="00C15F77" w:rsidRPr="001120AB">
        <w:rPr>
          <w:rFonts w:asciiTheme="minorEastAsia" w:eastAsiaTheme="minorEastAsia" w:hAnsiTheme="minorEastAsia" w:hint="eastAsia"/>
          <w:sz w:val="24"/>
        </w:rPr>
        <w:t>月至</w:t>
      </w:r>
      <w:r w:rsidR="00276457" w:rsidRPr="001120AB">
        <w:rPr>
          <w:rFonts w:asciiTheme="minorEastAsia" w:eastAsiaTheme="minorEastAsia" w:hAnsiTheme="minorEastAsia" w:hint="eastAsia"/>
          <w:sz w:val="24"/>
        </w:rPr>
        <w:t>20</w:t>
      </w:r>
      <w:r w:rsidR="00DA3CEB" w:rsidRPr="001120AB">
        <w:rPr>
          <w:rFonts w:asciiTheme="minorEastAsia" w:eastAsiaTheme="minorEastAsia" w:hAnsiTheme="minorEastAsia"/>
          <w:sz w:val="24"/>
        </w:rPr>
        <w:t>20</w:t>
      </w:r>
      <w:r w:rsidR="00C15F77" w:rsidRPr="001120AB">
        <w:rPr>
          <w:rFonts w:asciiTheme="minorEastAsia" w:eastAsiaTheme="minorEastAsia" w:hAnsiTheme="minorEastAsia" w:hint="eastAsia"/>
          <w:sz w:val="24"/>
        </w:rPr>
        <w:t>年</w:t>
      </w:r>
      <w:r w:rsidR="00ED3F1B" w:rsidRPr="001120AB">
        <w:rPr>
          <w:rFonts w:asciiTheme="minorEastAsia" w:eastAsiaTheme="minorEastAsia" w:hAnsiTheme="minorEastAsia" w:hint="eastAsia"/>
          <w:sz w:val="24"/>
        </w:rPr>
        <w:t>12</w:t>
      </w:r>
      <w:r w:rsidR="00C15F77" w:rsidRPr="001120AB">
        <w:rPr>
          <w:rFonts w:asciiTheme="minorEastAsia" w:eastAsiaTheme="minorEastAsia" w:hAnsiTheme="minorEastAsia" w:hint="eastAsia"/>
          <w:sz w:val="24"/>
        </w:rPr>
        <w:t>月</w:t>
      </w:r>
      <w:r w:rsidR="00E54075" w:rsidRPr="001120AB">
        <w:rPr>
          <w:rFonts w:asciiTheme="minorEastAsia" w:eastAsiaTheme="minorEastAsia" w:hAnsiTheme="minorEastAsia" w:hint="eastAsia"/>
          <w:sz w:val="24"/>
        </w:rPr>
        <w:t>,</w:t>
      </w:r>
      <w:r w:rsidR="007949D6" w:rsidRPr="001120AB">
        <w:rPr>
          <w:rFonts w:asciiTheme="minorEastAsia" w:eastAsiaTheme="minorEastAsia" w:hAnsiTheme="minorEastAsia" w:hint="eastAsia"/>
          <w:sz w:val="24"/>
        </w:rPr>
        <w:t>各层面项目</w:t>
      </w:r>
      <w:r w:rsidRPr="001120AB">
        <w:rPr>
          <w:rFonts w:asciiTheme="minorEastAsia" w:eastAsiaTheme="minorEastAsia" w:hAnsiTheme="minorEastAsia" w:hint="eastAsia"/>
          <w:sz w:val="24"/>
        </w:rPr>
        <w:t>都以</w:t>
      </w:r>
      <w:r w:rsidR="00C15F77" w:rsidRPr="001120AB">
        <w:rPr>
          <w:rFonts w:asciiTheme="minorEastAsia" w:eastAsiaTheme="minorEastAsia" w:hAnsiTheme="minorEastAsia" w:hint="eastAsia"/>
          <w:sz w:val="24"/>
        </w:rPr>
        <w:t>此时间</w:t>
      </w:r>
      <w:r w:rsidRPr="001120AB">
        <w:rPr>
          <w:rFonts w:asciiTheme="minorEastAsia" w:eastAsiaTheme="minorEastAsia" w:hAnsiTheme="minorEastAsia" w:hint="eastAsia"/>
          <w:sz w:val="24"/>
        </w:rPr>
        <w:t>为限实施改革与研究</w:t>
      </w:r>
      <w:r w:rsidR="00DF38E0" w:rsidRPr="001120AB">
        <w:rPr>
          <w:rFonts w:asciiTheme="minorEastAsia" w:eastAsiaTheme="minorEastAsia" w:hAnsiTheme="minorEastAsia" w:hint="eastAsia"/>
          <w:sz w:val="24"/>
        </w:rPr>
        <w:t>。</w:t>
      </w:r>
    </w:p>
    <w:p w:rsidR="00E04872" w:rsidRDefault="00B87CE6" w:rsidP="00B87CE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120AB">
        <w:rPr>
          <w:rFonts w:asciiTheme="minorEastAsia" w:eastAsiaTheme="minorEastAsia" w:hAnsiTheme="minorEastAsia" w:hint="eastAsia"/>
          <w:sz w:val="24"/>
        </w:rPr>
        <w:t>2.</w:t>
      </w:r>
      <w:r w:rsidR="00224987" w:rsidRPr="001120AB">
        <w:rPr>
          <w:rFonts w:asciiTheme="minorEastAsia" w:eastAsiaTheme="minorEastAsia" w:hAnsiTheme="minorEastAsia" w:hint="eastAsia"/>
          <w:sz w:val="24"/>
        </w:rPr>
        <w:t>学校层面</w:t>
      </w:r>
      <w:r w:rsidR="00796929" w:rsidRPr="001120AB">
        <w:rPr>
          <w:rFonts w:asciiTheme="minorEastAsia" w:eastAsiaTheme="minorEastAsia" w:hAnsiTheme="minorEastAsia" w:hint="eastAsia"/>
          <w:sz w:val="24"/>
        </w:rPr>
        <w:t>项目采取单一项目负责人制度</w:t>
      </w:r>
      <w:r w:rsidRPr="001120AB">
        <w:rPr>
          <w:rFonts w:asciiTheme="minorEastAsia" w:eastAsiaTheme="minorEastAsia" w:hAnsiTheme="minorEastAsia" w:hint="eastAsia"/>
          <w:sz w:val="24"/>
        </w:rPr>
        <w:t>，由学校指定和学院</w:t>
      </w:r>
      <w:r w:rsidR="00046FAC">
        <w:rPr>
          <w:rFonts w:asciiTheme="minorEastAsia" w:eastAsiaTheme="minorEastAsia" w:hAnsiTheme="minorEastAsia" w:hint="eastAsia"/>
          <w:sz w:val="24"/>
        </w:rPr>
        <w:t>（部门）</w:t>
      </w:r>
      <w:r w:rsidRPr="001120AB">
        <w:rPr>
          <w:rFonts w:asciiTheme="minorEastAsia" w:eastAsiaTheme="minorEastAsia" w:hAnsiTheme="minorEastAsia" w:hint="eastAsia"/>
          <w:sz w:val="24"/>
        </w:rPr>
        <w:t>推荐相结合</w:t>
      </w:r>
      <w:r w:rsidR="00796929" w:rsidRPr="001120AB">
        <w:rPr>
          <w:rFonts w:asciiTheme="minorEastAsia" w:eastAsiaTheme="minorEastAsia" w:hAnsiTheme="minorEastAsia" w:hint="eastAsia"/>
          <w:sz w:val="24"/>
        </w:rPr>
        <w:t>。</w:t>
      </w:r>
    </w:p>
    <w:p w:rsidR="00B87CE6" w:rsidRPr="001120AB" w:rsidRDefault="00046FAC" w:rsidP="00B87CE6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3.</w:t>
      </w:r>
      <w:r w:rsidR="00224987" w:rsidRPr="001120AB">
        <w:rPr>
          <w:rFonts w:asciiTheme="minorEastAsia" w:eastAsiaTheme="minorEastAsia" w:hAnsiTheme="minorEastAsia" w:hint="eastAsia"/>
          <w:sz w:val="24"/>
        </w:rPr>
        <w:t>学</w:t>
      </w:r>
      <w:r w:rsidR="00A7167E" w:rsidRPr="001120AB">
        <w:rPr>
          <w:rFonts w:asciiTheme="minorEastAsia" w:eastAsiaTheme="minorEastAsia" w:hAnsiTheme="minorEastAsia" w:hint="eastAsia"/>
          <w:sz w:val="24"/>
        </w:rPr>
        <w:t>院</w:t>
      </w:r>
      <w:r w:rsidR="007949D6" w:rsidRPr="001120AB">
        <w:rPr>
          <w:rFonts w:asciiTheme="minorEastAsia" w:eastAsiaTheme="minorEastAsia" w:hAnsiTheme="minorEastAsia" w:hint="eastAsia"/>
          <w:sz w:val="24"/>
        </w:rPr>
        <w:t>层面</w:t>
      </w:r>
      <w:r w:rsidR="00A7167E" w:rsidRPr="001120AB">
        <w:rPr>
          <w:rFonts w:asciiTheme="minorEastAsia" w:eastAsiaTheme="minorEastAsia" w:hAnsiTheme="minorEastAsia" w:hint="eastAsia"/>
          <w:sz w:val="24"/>
        </w:rPr>
        <w:t>立项由主管教学副院长总体负责，</w:t>
      </w:r>
      <w:r w:rsidR="007949D6" w:rsidRPr="001120AB">
        <w:rPr>
          <w:rFonts w:asciiTheme="minorEastAsia" w:eastAsiaTheme="minorEastAsia" w:hAnsiTheme="minorEastAsia" w:hint="eastAsia"/>
          <w:sz w:val="24"/>
        </w:rPr>
        <w:t>各</w:t>
      </w:r>
      <w:r w:rsidR="00A7167E" w:rsidRPr="001120AB">
        <w:rPr>
          <w:rFonts w:asciiTheme="minorEastAsia" w:eastAsiaTheme="minorEastAsia" w:hAnsiTheme="minorEastAsia" w:hint="eastAsia"/>
          <w:sz w:val="24"/>
        </w:rPr>
        <w:t>子项目</w:t>
      </w:r>
      <w:r w:rsidR="00796929" w:rsidRPr="001120AB">
        <w:rPr>
          <w:rFonts w:asciiTheme="minorEastAsia" w:eastAsiaTheme="minorEastAsia" w:hAnsiTheme="minorEastAsia" w:hint="eastAsia"/>
          <w:sz w:val="24"/>
        </w:rPr>
        <w:t>由所在学院根据实际情况制定相关</w:t>
      </w:r>
      <w:r>
        <w:rPr>
          <w:rFonts w:asciiTheme="minorEastAsia" w:eastAsiaTheme="minorEastAsia" w:hAnsiTheme="minorEastAsia" w:hint="eastAsia"/>
          <w:sz w:val="24"/>
        </w:rPr>
        <w:t>规划</w:t>
      </w:r>
      <w:r>
        <w:rPr>
          <w:rFonts w:asciiTheme="minorEastAsia" w:eastAsiaTheme="minorEastAsia" w:hAnsiTheme="minorEastAsia"/>
          <w:sz w:val="24"/>
        </w:rPr>
        <w:t>和</w:t>
      </w:r>
      <w:r w:rsidR="00796929" w:rsidRPr="001120AB">
        <w:rPr>
          <w:rFonts w:asciiTheme="minorEastAsia" w:eastAsiaTheme="minorEastAsia" w:hAnsiTheme="minorEastAsia" w:hint="eastAsia"/>
          <w:sz w:val="24"/>
        </w:rPr>
        <w:t>办法进行</w:t>
      </w:r>
      <w:r w:rsidR="00D06B77" w:rsidRPr="001120AB">
        <w:rPr>
          <w:rFonts w:asciiTheme="minorEastAsia" w:eastAsiaTheme="minorEastAsia" w:hAnsiTheme="minorEastAsia" w:hint="eastAsia"/>
          <w:sz w:val="24"/>
        </w:rPr>
        <w:t>立项</w:t>
      </w:r>
      <w:r w:rsidR="005C588B" w:rsidRPr="001120AB">
        <w:rPr>
          <w:rFonts w:asciiTheme="minorEastAsia" w:eastAsiaTheme="minorEastAsia" w:hAnsiTheme="minorEastAsia" w:hint="eastAsia"/>
          <w:sz w:val="24"/>
        </w:rPr>
        <w:t>管理</w:t>
      </w:r>
      <w:r w:rsidR="00796929" w:rsidRPr="001120AB">
        <w:rPr>
          <w:rFonts w:asciiTheme="minorEastAsia" w:eastAsiaTheme="minorEastAsia" w:hAnsiTheme="minorEastAsia" w:hint="eastAsia"/>
          <w:sz w:val="24"/>
        </w:rPr>
        <w:t>。</w:t>
      </w:r>
    </w:p>
    <w:p w:rsidR="00796929" w:rsidRPr="001120AB" w:rsidRDefault="00046FAC" w:rsidP="001545A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4</w:t>
      </w:r>
      <w:r w:rsidR="00B87CE6" w:rsidRPr="001120AB">
        <w:rPr>
          <w:rFonts w:asciiTheme="minorEastAsia" w:eastAsiaTheme="minorEastAsia" w:hAnsiTheme="minorEastAsia" w:hint="eastAsia"/>
          <w:sz w:val="24"/>
        </w:rPr>
        <w:t>.</w:t>
      </w:r>
      <w:r w:rsidR="00B75DC2" w:rsidRPr="001120AB">
        <w:rPr>
          <w:rFonts w:asciiTheme="minorEastAsia" w:eastAsiaTheme="minorEastAsia" w:hAnsiTheme="minorEastAsia" w:hint="eastAsia"/>
          <w:sz w:val="24"/>
        </w:rPr>
        <w:t>学校</w:t>
      </w:r>
      <w:r w:rsidR="00796929" w:rsidRPr="001120AB">
        <w:rPr>
          <w:rFonts w:asciiTheme="minorEastAsia" w:eastAsiaTheme="minorEastAsia" w:hAnsiTheme="minorEastAsia" w:hint="eastAsia"/>
          <w:sz w:val="24"/>
        </w:rPr>
        <w:t>组织专家对</w:t>
      </w:r>
      <w:r w:rsidRPr="001120AB">
        <w:rPr>
          <w:rFonts w:asciiTheme="minorEastAsia" w:eastAsiaTheme="minorEastAsia" w:hAnsiTheme="minorEastAsia" w:hint="eastAsia"/>
          <w:sz w:val="24"/>
        </w:rPr>
        <w:t>学校层面项目</w:t>
      </w:r>
      <w:r>
        <w:rPr>
          <w:rFonts w:asciiTheme="minorEastAsia" w:eastAsiaTheme="minorEastAsia" w:hAnsiTheme="minorEastAsia" w:hint="eastAsia"/>
          <w:sz w:val="24"/>
        </w:rPr>
        <w:t>和学院总体建设方案</w:t>
      </w:r>
      <w:r w:rsidR="00524CC4" w:rsidRPr="001120AB">
        <w:rPr>
          <w:rFonts w:asciiTheme="minorEastAsia" w:eastAsiaTheme="minorEastAsia" w:hAnsiTheme="minorEastAsia" w:hint="eastAsia"/>
          <w:sz w:val="24"/>
        </w:rPr>
        <w:t>进行评审</w:t>
      </w:r>
      <w:r w:rsidR="00796929" w:rsidRPr="001120AB">
        <w:rPr>
          <w:rFonts w:asciiTheme="minorEastAsia" w:eastAsiaTheme="minorEastAsia" w:hAnsiTheme="minorEastAsia" w:hint="eastAsia"/>
          <w:sz w:val="24"/>
        </w:rPr>
        <w:t>，</w:t>
      </w:r>
      <w:r w:rsidRPr="001120AB">
        <w:rPr>
          <w:rFonts w:asciiTheme="minorEastAsia" w:eastAsiaTheme="minorEastAsia" w:hAnsiTheme="minorEastAsia" w:hint="eastAsia"/>
          <w:sz w:val="24"/>
        </w:rPr>
        <w:t>学校层面项目申请</w:t>
      </w:r>
      <w:r>
        <w:rPr>
          <w:rFonts w:asciiTheme="minorEastAsia" w:eastAsiaTheme="minorEastAsia" w:hAnsiTheme="minorEastAsia" w:hint="eastAsia"/>
          <w:sz w:val="24"/>
        </w:rPr>
        <w:t>人</w:t>
      </w:r>
      <w:r w:rsidRPr="001120AB">
        <w:rPr>
          <w:rFonts w:asciiTheme="minorEastAsia" w:eastAsiaTheme="minorEastAsia" w:hAnsiTheme="minorEastAsia" w:hint="eastAsia"/>
          <w:sz w:val="24"/>
        </w:rPr>
        <w:t>和</w:t>
      </w:r>
      <w:r w:rsidR="00796929" w:rsidRPr="001120AB">
        <w:rPr>
          <w:rFonts w:asciiTheme="minorEastAsia" w:eastAsiaTheme="minorEastAsia" w:hAnsiTheme="minorEastAsia" w:hint="eastAsia"/>
          <w:sz w:val="24"/>
        </w:rPr>
        <w:t>学院负责人</w:t>
      </w:r>
      <w:r w:rsidR="00A351AB" w:rsidRPr="001120AB">
        <w:rPr>
          <w:rFonts w:asciiTheme="minorEastAsia" w:eastAsiaTheme="minorEastAsia" w:hAnsiTheme="minorEastAsia" w:hint="eastAsia"/>
          <w:sz w:val="24"/>
        </w:rPr>
        <w:t>参加</w:t>
      </w:r>
      <w:r w:rsidR="00796929" w:rsidRPr="001120AB">
        <w:rPr>
          <w:rFonts w:asciiTheme="minorEastAsia" w:eastAsiaTheme="minorEastAsia" w:hAnsiTheme="minorEastAsia" w:hint="eastAsia"/>
          <w:sz w:val="24"/>
        </w:rPr>
        <w:t>答辩</w:t>
      </w:r>
      <w:r w:rsidR="009F1017" w:rsidRPr="001120AB">
        <w:rPr>
          <w:rFonts w:asciiTheme="minorEastAsia" w:eastAsiaTheme="minorEastAsia" w:hAnsiTheme="minorEastAsia" w:hint="eastAsia"/>
          <w:sz w:val="24"/>
        </w:rPr>
        <w:t>。</w:t>
      </w:r>
      <w:r w:rsidR="00796929" w:rsidRPr="001120AB">
        <w:rPr>
          <w:rFonts w:asciiTheme="minorEastAsia" w:eastAsiaTheme="minorEastAsia" w:hAnsiTheme="minorEastAsia" w:hint="eastAsia"/>
          <w:sz w:val="24"/>
        </w:rPr>
        <w:t>学院组织专家</w:t>
      </w:r>
      <w:r w:rsidR="00B75DC2" w:rsidRPr="001120AB">
        <w:rPr>
          <w:rFonts w:asciiTheme="minorEastAsia" w:eastAsiaTheme="minorEastAsia" w:hAnsiTheme="minorEastAsia" w:hint="eastAsia"/>
          <w:sz w:val="24"/>
        </w:rPr>
        <w:t>对</w:t>
      </w:r>
      <w:r w:rsidR="00E10BEB" w:rsidRPr="001120AB">
        <w:rPr>
          <w:rFonts w:asciiTheme="minorEastAsia" w:eastAsiaTheme="minorEastAsia" w:hAnsiTheme="minorEastAsia" w:hint="eastAsia"/>
          <w:sz w:val="24"/>
        </w:rPr>
        <w:t>本</w:t>
      </w:r>
      <w:r w:rsidR="00B75DC2" w:rsidRPr="001120AB">
        <w:rPr>
          <w:rFonts w:asciiTheme="minorEastAsia" w:eastAsiaTheme="minorEastAsia" w:hAnsiTheme="minorEastAsia" w:hint="eastAsia"/>
          <w:sz w:val="24"/>
        </w:rPr>
        <w:t>学院</w:t>
      </w:r>
      <w:r w:rsidR="007949D6" w:rsidRPr="001120AB">
        <w:rPr>
          <w:rFonts w:asciiTheme="minorEastAsia" w:eastAsiaTheme="minorEastAsia" w:hAnsiTheme="minorEastAsia" w:hint="eastAsia"/>
          <w:sz w:val="24"/>
        </w:rPr>
        <w:t>各</w:t>
      </w:r>
      <w:r w:rsidR="00B75DC2" w:rsidRPr="001120AB">
        <w:rPr>
          <w:rFonts w:asciiTheme="minorEastAsia" w:eastAsiaTheme="minorEastAsia" w:hAnsiTheme="minorEastAsia" w:hint="eastAsia"/>
          <w:sz w:val="24"/>
        </w:rPr>
        <w:t>子项目</w:t>
      </w:r>
      <w:r w:rsidR="00796929" w:rsidRPr="001120AB">
        <w:rPr>
          <w:rFonts w:asciiTheme="minorEastAsia" w:eastAsiaTheme="minorEastAsia" w:hAnsiTheme="minorEastAsia" w:hint="eastAsia"/>
          <w:sz w:val="24"/>
        </w:rPr>
        <w:t>进行评审。</w:t>
      </w:r>
    </w:p>
    <w:p w:rsidR="00796929" w:rsidRPr="001120AB" w:rsidRDefault="00A44879" w:rsidP="001545A4">
      <w:pPr>
        <w:spacing w:line="360" w:lineRule="auto"/>
        <w:ind w:firstLineChars="200" w:firstLine="482"/>
        <w:rPr>
          <w:rFonts w:asciiTheme="minorEastAsia" w:eastAsiaTheme="minorEastAsia" w:hAnsiTheme="minorEastAsia"/>
          <w:b/>
          <w:sz w:val="24"/>
        </w:rPr>
      </w:pPr>
      <w:r w:rsidRPr="001120AB">
        <w:rPr>
          <w:rFonts w:asciiTheme="minorEastAsia" w:eastAsiaTheme="minorEastAsia" w:hAnsiTheme="minorEastAsia" w:hint="eastAsia"/>
          <w:b/>
          <w:sz w:val="24"/>
        </w:rPr>
        <w:t>五</w:t>
      </w:r>
      <w:r w:rsidR="00796929" w:rsidRPr="001120AB">
        <w:rPr>
          <w:rFonts w:asciiTheme="minorEastAsia" w:eastAsiaTheme="minorEastAsia" w:hAnsiTheme="minorEastAsia" w:hint="eastAsia"/>
          <w:b/>
          <w:sz w:val="24"/>
        </w:rPr>
        <w:t>、项目管理</w:t>
      </w:r>
      <w:r w:rsidR="007C4FB7" w:rsidRPr="001120AB">
        <w:rPr>
          <w:rFonts w:asciiTheme="minorEastAsia" w:eastAsiaTheme="minorEastAsia" w:hAnsiTheme="minorEastAsia" w:hint="eastAsia"/>
          <w:b/>
          <w:sz w:val="24"/>
        </w:rPr>
        <w:t>及经费使用</w:t>
      </w:r>
    </w:p>
    <w:p w:rsidR="00796929" w:rsidRDefault="00796929" w:rsidP="001545A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1120AB">
        <w:rPr>
          <w:rFonts w:asciiTheme="minorEastAsia" w:eastAsiaTheme="minorEastAsia" w:hAnsiTheme="minorEastAsia" w:hint="eastAsia"/>
          <w:sz w:val="24"/>
        </w:rPr>
        <w:t>1.</w:t>
      </w:r>
      <w:r w:rsidR="00524CC4" w:rsidRPr="001120AB">
        <w:rPr>
          <w:rFonts w:asciiTheme="minorEastAsia" w:eastAsiaTheme="minorEastAsia" w:hAnsiTheme="minorEastAsia" w:hint="eastAsia"/>
          <w:sz w:val="24"/>
        </w:rPr>
        <w:t>本科生院</w:t>
      </w:r>
      <w:r w:rsidRPr="001120AB">
        <w:rPr>
          <w:rFonts w:asciiTheme="minorEastAsia" w:eastAsiaTheme="minorEastAsia" w:hAnsiTheme="minorEastAsia" w:hint="eastAsia"/>
          <w:sz w:val="24"/>
        </w:rPr>
        <w:t>负责全校教学改革研究和建设项目的</w:t>
      </w:r>
      <w:r w:rsidR="000968C5" w:rsidRPr="001120AB">
        <w:rPr>
          <w:rFonts w:asciiTheme="minorEastAsia" w:eastAsiaTheme="minorEastAsia" w:hAnsiTheme="minorEastAsia" w:hint="eastAsia"/>
          <w:sz w:val="24"/>
        </w:rPr>
        <w:t>总体</w:t>
      </w:r>
      <w:r w:rsidRPr="001120AB">
        <w:rPr>
          <w:rFonts w:asciiTheme="minorEastAsia" w:eastAsiaTheme="minorEastAsia" w:hAnsiTheme="minorEastAsia" w:hint="eastAsia"/>
          <w:sz w:val="24"/>
        </w:rPr>
        <w:t>管理工作。学校和学院教务委员会负责对项目进展情况实施检查和监督。</w:t>
      </w:r>
    </w:p>
    <w:p w:rsidR="00291F4B" w:rsidRDefault="00291F4B" w:rsidP="00291F4B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2</w:t>
      </w:r>
      <w:r w:rsidRPr="00EA289F">
        <w:rPr>
          <w:rFonts w:asciiTheme="minorEastAsia" w:eastAsiaTheme="minorEastAsia" w:hAnsiTheme="minorEastAsia" w:hint="eastAsia"/>
          <w:sz w:val="24"/>
        </w:rPr>
        <w:t>.</w:t>
      </w:r>
      <w:r w:rsidRPr="008452EC">
        <w:rPr>
          <w:rFonts w:asciiTheme="minorEastAsia" w:eastAsiaTheme="minorEastAsia" w:hAnsiTheme="minorEastAsia" w:hint="eastAsia"/>
          <w:sz w:val="24"/>
        </w:rPr>
        <w:t>根据校院两级管理的原则，2019-2020年教学改革研究与建设项目80%的经费切块到学院，20%的经费用于建设学校层面竞争性项目。学院项目由</w:t>
      </w:r>
      <w:r>
        <w:rPr>
          <w:rFonts w:asciiTheme="minorEastAsia" w:eastAsiaTheme="minorEastAsia" w:hAnsiTheme="minorEastAsia" w:hint="eastAsia"/>
          <w:sz w:val="24"/>
        </w:rPr>
        <w:t>主管教学</w:t>
      </w:r>
      <w:r>
        <w:rPr>
          <w:rFonts w:asciiTheme="minorEastAsia" w:eastAsiaTheme="minorEastAsia" w:hAnsiTheme="minorEastAsia"/>
          <w:sz w:val="24"/>
        </w:rPr>
        <w:t>副</w:t>
      </w:r>
      <w:r w:rsidRPr="008452EC">
        <w:rPr>
          <w:rFonts w:asciiTheme="minorEastAsia" w:eastAsiaTheme="minorEastAsia" w:hAnsiTheme="minorEastAsia" w:hint="eastAsia"/>
          <w:sz w:val="24"/>
        </w:rPr>
        <w:t>院长作为项目负责人，负责制订学院2019-2020年教学改革研究与建设规划，报本科生院备案。学校层面</w:t>
      </w:r>
      <w:r>
        <w:rPr>
          <w:rFonts w:asciiTheme="minorEastAsia" w:eastAsiaTheme="minorEastAsia" w:hAnsiTheme="minorEastAsia" w:hint="eastAsia"/>
          <w:sz w:val="24"/>
        </w:rPr>
        <w:t>竞争性项目由本科生院</w:t>
      </w:r>
      <w:r w:rsidRPr="008452EC">
        <w:rPr>
          <w:rFonts w:asciiTheme="minorEastAsia" w:eastAsiaTheme="minorEastAsia" w:hAnsiTheme="minorEastAsia" w:hint="eastAsia"/>
          <w:sz w:val="24"/>
        </w:rPr>
        <w:t>统一组织申报、评审、立项。</w:t>
      </w:r>
    </w:p>
    <w:p w:rsidR="00796929" w:rsidRDefault="00291F4B" w:rsidP="001545A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/>
          <w:sz w:val="24"/>
        </w:rPr>
        <w:t>3</w:t>
      </w:r>
      <w:r w:rsidR="00796929" w:rsidRPr="001120AB">
        <w:rPr>
          <w:rFonts w:asciiTheme="minorEastAsia" w:eastAsiaTheme="minorEastAsia" w:hAnsiTheme="minorEastAsia" w:hint="eastAsia"/>
          <w:sz w:val="24"/>
        </w:rPr>
        <w:t>.</w:t>
      </w:r>
      <w:r w:rsidR="00DB7B47" w:rsidRPr="001120AB">
        <w:rPr>
          <w:rFonts w:asciiTheme="minorEastAsia" w:eastAsiaTheme="minorEastAsia" w:hAnsiTheme="minorEastAsia" w:hint="eastAsia"/>
          <w:sz w:val="24"/>
        </w:rPr>
        <w:t>学校</w:t>
      </w:r>
      <w:r w:rsidR="007C4FB7" w:rsidRPr="001120AB">
        <w:rPr>
          <w:rFonts w:asciiTheme="minorEastAsia" w:eastAsiaTheme="minorEastAsia" w:hAnsiTheme="minorEastAsia" w:hint="eastAsia"/>
          <w:sz w:val="24"/>
        </w:rPr>
        <w:t>层面项目</w:t>
      </w:r>
      <w:r w:rsidR="00524CC4" w:rsidRPr="001120AB">
        <w:rPr>
          <w:rFonts w:asciiTheme="minorEastAsia" w:eastAsiaTheme="minorEastAsia" w:hAnsiTheme="minorEastAsia" w:hint="eastAsia"/>
          <w:sz w:val="24"/>
        </w:rPr>
        <w:t>的中期</w:t>
      </w:r>
      <w:r w:rsidR="00524CC4" w:rsidRPr="001120AB">
        <w:rPr>
          <w:rFonts w:asciiTheme="minorEastAsia" w:eastAsiaTheme="minorEastAsia" w:hAnsiTheme="minorEastAsia"/>
          <w:sz w:val="24"/>
        </w:rPr>
        <w:t>检查和</w:t>
      </w:r>
      <w:r w:rsidR="00DB7B47" w:rsidRPr="001120AB">
        <w:rPr>
          <w:rFonts w:asciiTheme="minorEastAsia" w:eastAsiaTheme="minorEastAsia" w:hAnsiTheme="minorEastAsia" w:hint="eastAsia"/>
          <w:sz w:val="24"/>
        </w:rPr>
        <w:t>结题验收由</w:t>
      </w:r>
      <w:r w:rsidR="00524CC4" w:rsidRPr="001120AB">
        <w:rPr>
          <w:rFonts w:asciiTheme="minorEastAsia" w:eastAsiaTheme="minorEastAsia" w:hAnsiTheme="minorEastAsia" w:hint="eastAsia"/>
          <w:sz w:val="24"/>
        </w:rPr>
        <w:t>本科生院</w:t>
      </w:r>
      <w:r w:rsidR="00DB7B47" w:rsidRPr="001120AB">
        <w:rPr>
          <w:rFonts w:asciiTheme="minorEastAsia" w:eastAsiaTheme="minorEastAsia" w:hAnsiTheme="minorEastAsia" w:hint="eastAsia"/>
          <w:sz w:val="24"/>
        </w:rPr>
        <w:t>组织，</w:t>
      </w:r>
      <w:r w:rsidR="00E21EFC" w:rsidRPr="001120AB">
        <w:rPr>
          <w:rFonts w:asciiTheme="minorEastAsia" w:eastAsiaTheme="minorEastAsia" w:hAnsiTheme="minorEastAsia" w:hint="eastAsia"/>
          <w:sz w:val="24"/>
        </w:rPr>
        <w:t>学院层面项目实行学院二级管理，项目中期检查和结题验收由学院</w:t>
      </w:r>
      <w:r w:rsidR="00524CC4" w:rsidRPr="001120AB">
        <w:rPr>
          <w:rFonts w:asciiTheme="minorEastAsia" w:eastAsiaTheme="minorEastAsia" w:hAnsiTheme="minorEastAsia" w:hint="eastAsia"/>
          <w:sz w:val="24"/>
        </w:rPr>
        <w:t>组织</w:t>
      </w:r>
      <w:r w:rsidR="00E21EFC" w:rsidRPr="001120AB">
        <w:rPr>
          <w:rFonts w:asciiTheme="minorEastAsia" w:eastAsiaTheme="minorEastAsia" w:hAnsiTheme="minorEastAsia" w:hint="eastAsia"/>
          <w:sz w:val="24"/>
        </w:rPr>
        <w:t>。</w:t>
      </w:r>
    </w:p>
    <w:p w:rsidR="007719EC" w:rsidRDefault="007719EC" w:rsidP="001545A4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bookmarkStart w:id="0" w:name="_GoBack"/>
      <w:bookmarkEnd w:id="0"/>
    </w:p>
    <w:p w:rsidR="007719EC" w:rsidRPr="001120AB" w:rsidRDefault="007719EC" w:rsidP="007719EC">
      <w:pPr>
        <w:spacing w:line="360" w:lineRule="auto"/>
        <w:rPr>
          <w:rFonts w:asciiTheme="minorEastAsia" w:eastAsiaTheme="minorEastAsia" w:hAnsiTheme="minorEastAsia"/>
          <w:sz w:val="24"/>
        </w:rPr>
      </w:pPr>
    </w:p>
    <w:sectPr w:rsidR="007719EC" w:rsidRPr="001120AB" w:rsidSect="001545A4">
      <w:footerReference w:type="default" r:id="rId8"/>
      <w:pgSz w:w="11906" w:h="16838" w:code="9"/>
      <w:pgMar w:top="1418" w:right="17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AD6" w:rsidRDefault="00016AD6" w:rsidP="00B04509">
      <w:r>
        <w:separator/>
      </w:r>
    </w:p>
  </w:endnote>
  <w:endnote w:type="continuationSeparator" w:id="0">
    <w:p w:rsidR="00016AD6" w:rsidRDefault="00016AD6" w:rsidP="00B04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38659"/>
      <w:docPartObj>
        <w:docPartGallery w:val="Page Numbers (Bottom of Page)"/>
        <w:docPartUnique/>
      </w:docPartObj>
    </w:sdtPr>
    <w:sdtEndPr/>
    <w:sdtContent>
      <w:p w:rsidR="001545A4" w:rsidRDefault="00946226">
        <w:pPr>
          <w:pStyle w:val="a5"/>
          <w:jc w:val="center"/>
        </w:pPr>
        <w:r>
          <w:fldChar w:fldCharType="begin"/>
        </w:r>
        <w:r w:rsidR="00D26F57">
          <w:instrText xml:space="preserve"> PAGE   \* MERGEFORMAT </w:instrText>
        </w:r>
        <w:r>
          <w:fldChar w:fldCharType="separate"/>
        </w:r>
        <w:r w:rsidR="002B686F" w:rsidRPr="002B686F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1545A4" w:rsidRDefault="001545A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AD6" w:rsidRDefault="00016AD6" w:rsidP="00B04509">
      <w:r>
        <w:separator/>
      </w:r>
    </w:p>
  </w:footnote>
  <w:footnote w:type="continuationSeparator" w:id="0">
    <w:p w:rsidR="00016AD6" w:rsidRDefault="00016AD6" w:rsidP="00B045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532F3"/>
    <w:multiLevelType w:val="hybridMultilevel"/>
    <w:tmpl w:val="C4543E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56575"/>
    <w:multiLevelType w:val="hybridMultilevel"/>
    <w:tmpl w:val="8870CA92"/>
    <w:lvl w:ilvl="0" w:tplc="296A1A62">
      <w:start w:val="1"/>
      <w:numFmt w:val="decimal"/>
      <w:lvlText w:val="%1."/>
      <w:lvlJc w:val="left"/>
      <w:pPr>
        <w:ind w:left="780" w:hanging="360"/>
      </w:pPr>
      <w:rPr>
        <w:rFonts w:ascii="Times New Roman" w:eastAsia="宋体" w:hAnsi="Times New Roman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34C2222"/>
    <w:multiLevelType w:val="hybridMultilevel"/>
    <w:tmpl w:val="35FEC466"/>
    <w:lvl w:ilvl="0" w:tplc="508807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C041CB"/>
    <w:multiLevelType w:val="hybridMultilevel"/>
    <w:tmpl w:val="9A2E40C0"/>
    <w:lvl w:ilvl="0" w:tplc="D8DAC08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0CB65B2C"/>
    <w:multiLevelType w:val="hybridMultilevel"/>
    <w:tmpl w:val="BFDC0732"/>
    <w:lvl w:ilvl="0" w:tplc="8440311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9C565C"/>
    <w:multiLevelType w:val="hybridMultilevel"/>
    <w:tmpl w:val="106A3690"/>
    <w:lvl w:ilvl="0" w:tplc="2A66D2A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6077F9"/>
    <w:multiLevelType w:val="hybridMultilevel"/>
    <w:tmpl w:val="384AEA68"/>
    <w:lvl w:ilvl="0" w:tplc="BB2CFB9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A54C0A"/>
    <w:multiLevelType w:val="hybridMultilevel"/>
    <w:tmpl w:val="CC2E8AA6"/>
    <w:lvl w:ilvl="0" w:tplc="72D27BEE">
      <w:start w:val="2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771A64"/>
    <w:multiLevelType w:val="hybridMultilevel"/>
    <w:tmpl w:val="14B81E3C"/>
    <w:lvl w:ilvl="0" w:tplc="825EEF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0650CF9"/>
    <w:multiLevelType w:val="hybridMultilevel"/>
    <w:tmpl w:val="6278F8DC"/>
    <w:lvl w:ilvl="0" w:tplc="D16A70B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351BFF"/>
    <w:multiLevelType w:val="hybridMultilevel"/>
    <w:tmpl w:val="7FB6CB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214565"/>
    <w:multiLevelType w:val="hybridMultilevel"/>
    <w:tmpl w:val="138AEA3C"/>
    <w:lvl w:ilvl="0" w:tplc="0409000F">
      <w:start w:val="1"/>
      <w:numFmt w:val="decimal"/>
      <w:lvlText w:val="%1."/>
      <w:lvlJc w:val="left"/>
      <w:pPr>
        <w:tabs>
          <w:tab w:val="num" w:pos="1060"/>
        </w:tabs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12" w15:restartNumberingAfterBreak="0">
    <w:nsid w:val="2916699D"/>
    <w:multiLevelType w:val="hybridMultilevel"/>
    <w:tmpl w:val="32A2E0D8"/>
    <w:lvl w:ilvl="0" w:tplc="7C7867B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D696059"/>
    <w:multiLevelType w:val="hybridMultilevel"/>
    <w:tmpl w:val="D9B4746C"/>
    <w:lvl w:ilvl="0" w:tplc="8982ACE2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0C07B44"/>
    <w:multiLevelType w:val="hybridMultilevel"/>
    <w:tmpl w:val="571066B8"/>
    <w:lvl w:ilvl="0" w:tplc="04090001">
      <w:start w:val="1"/>
      <w:numFmt w:val="bullet"/>
      <w:lvlText w:val=""/>
      <w:lvlJc w:val="left"/>
      <w:pPr>
        <w:ind w:left="8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15" w15:restartNumberingAfterBreak="0">
    <w:nsid w:val="30F603F1"/>
    <w:multiLevelType w:val="hybridMultilevel"/>
    <w:tmpl w:val="C8DE6AAC"/>
    <w:lvl w:ilvl="0" w:tplc="508807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18B5709"/>
    <w:multiLevelType w:val="hybridMultilevel"/>
    <w:tmpl w:val="5128DD7E"/>
    <w:lvl w:ilvl="0" w:tplc="C79A1AE0">
      <w:start w:val="1"/>
      <w:numFmt w:val="japaneseCounting"/>
      <w:lvlText w:val="%1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7" w15:restartNumberingAfterBreak="0">
    <w:nsid w:val="336742F5"/>
    <w:multiLevelType w:val="hybridMultilevel"/>
    <w:tmpl w:val="8A6834A2"/>
    <w:lvl w:ilvl="0" w:tplc="A64AF5CE">
      <w:start w:val="1"/>
      <w:numFmt w:val="japaneseCounting"/>
      <w:lvlText w:val="（%1）"/>
      <w:lvlJc w:val="left"/>
      <w:pPr>
        <w:ind w:left="1191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8" w15:restartNumberingAfterBreak="0">
    <w:nsid w:val="33F56C09"/>
    <w:multiLevelType w:val="hybridMultilevel"/>
    <w:tmpl w:val="9A06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157A1C"/>
    <w:multiLevelType w:val="hybridMultilevel"/>
    <w:tmpl w:val="B04CC2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6B5674"/>
    <w:multiLevelType w:val="hybridMultilevel"/>
    <w:tmpl w:val="8A6834A2"/>
    <w:lvl w:ilvl="0" w:tplc="A64AF5CE">
      <w:start w:val="1"/>
      <w:numFmt w:val="japaneseCounting"/>
      <w:lvlText w:val="（%1）"/>
      <w:lvlJc w:val="left"/>
      <w:pPr>
        <w:ind w:left="765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BEC08CC"/>
    <w:multiLevelType w:val="hybridMultilevel"/>
    <w:tmpl w:val="54D4CA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E0164A2"/>
    <w:multiLevelType w:val="hybridMultilevel"/>
    <w:tmpl w:val="8A6834A2"/>
    <w:lvl w:ilvl="0" w:tplc="A64AF5CE">
      <w:start w:val="1"/>
      <w:numFmt w:val="japaneseCounting"/>
      <w:lvlText w:val="（%1）"/>
      <w:lvlJc w:val="left"/>
      <w:pPr>
        <w:ind w:left="1191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23" w15:restartNumberingAfterBreak="0">
    <w:nsid w:val="405B3602"/>
    <w:multiLevelType w:val="hybridMultilevel"/>
    <w:tmpl w:val="98C419C4"/>
    <w:lvl w:ilvl="0" w:tplc="60980D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2A56B68"/>
    <w:multiLevelType w:val="hybridMultilevel"/>
    <w:tmpl w:val="C4C2BC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A117B6"/>
    <w:multiLevelType w:val="hybridMultilevel"/>
    <w:tmpl w:val="686C87A4"/>
    <w:lvl w:ilvl="0" w:tplc="913E59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BC91700"/>
    <w:multiLevelType w:val="hybridMultilevel"/>
    <w:tmpl w:val="93BAEA28"/>
    <w:lvl w:ilvl="0" w:tplc="337EFA1C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2" w:hanging="420"/>
      </w:pPr>
    </w:lvl>
    <w:lvl w:ilvl="2" w:tplc="0409001B" w:tentative="1">
      <w:start w:val="1"/>
      <w:numFmt w:val="lowerRoman"/>
      <w:lvlText w:val="%3."/>
      <w:lvlJc w:val="right"/>
      <w:pPr>
        <w:ind w:left="1732" w:hanging="420"/>
      </w:pPr>
    </w:lvl>
    <w:lvl w:ilvl="3" w:tplc="0409000F" w:tentative="1">
      <w:start w:val="1"/>
      <w:numFmt w:val="decimal"/>
      <w:lvlText w:val="%4."/>
      <w:lvlJc w:val="left"/>
      <w:pPr>
        <w:ind w:left="2152" w:hanging="420"/>
      </w:pPr>
    </w:lvl>
    <w:lvl w:ilvl="4" w:tplc="04090019" w:tentative="1">
      <w:start w:val="1"/>
      <w:numFmt w:val="lowerLetter"/>
      <w:lvlText w:val="%5)"/>
      <w:lvlJc w:val="left"/>
      <w:pPr>
        <w:ind w:left="2572" w:hanging="420"/>
      </w:pPr>
    </w:lvl>
    <w:lvl w:ilvl="5" w:tplc="0409001B" w:tentative="1">
      <w:start w:val="1"/>
      <w:numFmt w:val="lowerRoman"/>
      <w:lvlText w:val="%6."/>
      <w:lvlJc w:val="right"/>
      <w:pPr>
        <w:ind w:left="2992" w:hanging="420"/>
      </w:pPr>
    </w:lvl>
    <w:lvl w:ilvl="6" w:tplc="0409000F" w:tentative="1">
      <w:start w:val="1"/>
      <w:numFmt w:val="decimal"/>
      <w:lvlText w:val="%7."/>
      <w:lvlJc w:val="left"/>
      <w:pPr>
        <w:ind w:left="3412" w:hanging="420"/>
      </w:pPr>
    </w:lvl>
    <w:lvl w:ilvl="7" w:tplc="04090019" w:tentative="1">
      <w:start w:val="1"/>
      <w:numFmt w:val="lowerLetter"/>
      <w:lvlText w:val="%8)"/>
      <w:lvlJc w:val="left"/>
      <w:pPr>
        <w:ind w:left="3832" w:hanging="420"/>
      </w:pPr>
    </w:lvl>
    <w:lvl w:ilvl="8" w:tplc="0409001B" w:tentative="1">
      <w:start w:val="1"/>
      <w:numFmt w:val="lowerRoman"/>
      <w:lvlText w:val="%9."/>
      <w:lvlJc w:val="right"/>
      <w:pPr>
        <w:ind w:left="4252" w:hanging="420"/>
      </w:pPr>
    </w:lvl>
  </w:abstractNum>
  <w:abstractNum w:abstractNumId="27" w15:restartNumberingAfterBreak="0">
    <w:nsid w:val="525B6BBC"/>
    <w:multiLevelType w:val="singleLevel"/>
    <w:tmpl w:val="525B6BBC"/>
    <w:lvl w:ilvl="0">
      <w:start w:val="1"/>
      <w:numFmt w:val="chineseCounting"/>
      <w:suff w:val="nothing"/>
      <w:lvlText w:val="%1、"/>
      <w:lvlJc w:val="left"/>
    </w:lvl>
  </w:abstractNum>
  <w:abstractNum w:abstractNumId="28" w15:restartNumberingAfterBreak="0">
    <w:nsid w:val="53314EB0"/>
    <w:multiLevelType w:val="hybridMultilevel"/>
    <w:tmpl w:val="B28E65F6"/>
    <w:lvl w:ilvl="0" w:tplc="D906588E">
      <w:start w:val="91"/>
      <w:numFmt w:val="decimal"/>
      <w:lvlText w:val="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5D174D4"/>
    <w:multiLevelType w:val="hybridMultilevel"/>
    <w:tmpl w:val="939EAD68"/>
    <w:lvl w:ilvl="0" w:tplc="E6F4B23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FB904D0"/>
    <w:multiLevelType w:val="hybridMultilevel"/>
    <w:tmpl w:val="C08C4FC8"/>
    <w:lvl w:ilvl="0" w:tplc="0409000F">
      <w:start w:val="1"/>
      <w:numFmt w:val="decimal"/>
      <w:lvlText w:val="%1."/>
      <w:lvlJc w:val="left"/>
      <w:pPr>
        <w:tabs>
          <w:tab w:val="num" w:pos="1063"/>
        </w:tabs>
        <w:ind w:left="1063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83"/>
        </w:tabs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3"/>
        </w:tabs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3"/>
        </w:tabs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3"/>
        </w:tabs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3"/>
        </w:tabs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3"/>
        </w:tabs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3"/>
        </w:tabs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3"/>
        </w:tabs>
        <w:ind w:left="4423" w:hanging="420"/>
      </w:pPr>
    </w:lvl>
  </w:abstractNum>
  <w:abstractNum w:abstractNumId="31" w15:restartNumberingAfterBreak="0">
    <w:nsid w:val="60A30A8F"/>
    <w:multiLevelType w:val="hybridMultilevel"/>
    <w:tmpl w:val="8C9222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5E12909"/>
    <w:multiLevelType w:val="hybridMultilevel"/>
    <w:tmpl w:val="DCCCFBD2"/>
    <w:lvl w:ilvl="0" w:tplc="FF34318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62D0DC7"/>
    <w:multiLevelType w:val="hybridMultilevel"/>
    <w:tmpl w:val="316AFDB6"/>
    <w:lvl w:ilvl="0" w:tplc="0409000F">
      <w:start w:val="1"/>
      <w:numFmt w:val="decimal"/>
      <w:lvlText w:val="%1."/>
      <w:lvlJc w:val="left"/>
      <w:pPr>
        <w:tabs>
          <w:tab w:val="num" w:pos="1060"/>
        </w:tabs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34" w15:restartNumberingAfterBreak="0">
    <w:nsid w:val="67947197"/>
    <w:multiLevelType w:val="hybridMultilevel"/>
    <w:tmpl w:val="07FCA1E4"/>
    <w:lvl w:ilvl="0" w:tplc="E9C4AF00">
      <w:start w:val="7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79"/>
        </w:tabs>
        <w:ind w:left="137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</w:lvl>
  </w:abstractNum>
  <w:abstractNum w:abstractNumId="35" w15:restartNumberingAfterBreak="0">
    <w:nsid w:val="67C958B2"/>
    <w:multiLevelType w:val="hybridMultilevel"/>
    <w:tmpl w:val="EFE4C03A"/>
    <w:lvl w:ilvl="0" w:tplc="0409000F">
      <w:start w:val="1"/>
      <w:numFmt w:val="decimal"/>
      <w:lvlText w:val="%1."/>
      <w:lvlJc w:val="left"/>
      <w:pPr>
        <w:tabs>
          <w:tab w:val="num" w:pos="1060"/>
        </w:tabs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36" w15:restartNumberingAfterBreak="0">
    <w:nsid w:val="688B6B91"/>
    <w:multiLevelType w:val="hybridMultilevel"/>
    <w:tmpl w:val="F536B94A"/>
    <w:lvl w:ilvl="0" w:tplc="0409000F">
      <w:start w:val="1"/>
      <w:numFmt w:val="decimal"/>
      <w:lvlText w:val="%1."/>
      <w:lvlJc w:val="left"/>
      <w:pPr>
        <w:tabs>
          <w:tab w:val="num" w:pos="1063"/>
        </w:tabs>
        <w:ind w:left="1063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83"/>
        </w:tabs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3"/>
        </w:tabs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3"/>
        </w:tabs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3"/>
        </w:tabs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3"/>
        </w:tabs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3"/>
        </w:tabs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3"/>
        </w:tabs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3"/>
        </w:tabs>
        <w:ind w:left="4423" w:hanging="420"/>
      </w:pPr>
    </w:lvl>
  </w:abstractNum>
  <w:abstractNum w:abstractNumId="37" w15:restartNumberingAfterBreak="0">
    <w:nsid w:val="68E85F74"/>
    <w:multiLevelType w:val="hybridMultilevel"/>
    <w:tmpl w:val="AF42F16E"/>
    <w:lvl w:ilvl="0" w:tplc="9648D7D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6C5A7DF9"/>
    <w:multiLevelType w:val="hybridMultilevel"/>
    <w:tmpl w:val="6F5209B4"/>
    <w:lvl w:ilvl="0" w:tplc="25627CA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E9A60EC"/>
    <w:multiLevelType w:val="hybridMultilevel"/>
    <w:tmpl w:val="F9003A7A"/>
    <w:lvl w:ilvl="0" w:tplc="11CE4DF4">
      <w:start w:val="4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40" w15:restartNumberingAfterBreak="0">
    <w:nsid w:val="7C5D5D78"/>
    <w:multiLevelType w:val="hybridMultilevel"/>
    <w:tmpl w:val="28BC227C"/>
    <w:lvl w:ilvl="0" w:tplc="0409000F">
      <w:start w:val="1"/>
      <w:numFmt w:val="decimal"/>
      <w:lvlText w:val="%1."/>
      <w:lvlJc w:val="left"/>
      <w:pPr>
        <w:tabs>
          <w:tab w:val="num" w:pos="1063"/>
        </w:tabs>
        <w:ind w:left="1063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483"/>
        </w:tabs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3"/>
        </w:tabs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3"/>
        </w:tabs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3"/>
        </w:tabs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3"/>
        </w:tabs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3"/>
        </w:tabs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3"/>
        </w:tabs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3"/>
        </w:tabs>
        <w:ind w:left="4423" w:hanging="420"/>
      </w:pPr>
    </w:lvl>
  </w:abstractNum>
  <w:abstractNum w:abstractNumId="41" w15:restartNumberingAfterBreak="0">
    <w:nsid w:val="7DEB690D"/>
    <w:multiLevelType w:val="hybridMultilevel"/>
    <w:tmpl w:val="93140162"/>
    <w:lvl w:ilvl="0" w:tplc="952647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2" w15:restartNumberingAfterBreak="0">
    <w:nsid w:val="7E86210B"/>
    <w:multiLevelType w:val="hybridMultilevel"/>
    <w:tmpl w:val="811219D0"/>
    <w:lvl w:ilvl="0" w:tplc="B4E2BB2E">
      <w:start w:val="1"/>
      <w:numFmt w:val="decimal"/>
      <w:lvlText w:val="%1.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27"/>
  </w:num>
  <w:num w:numId="2">
    <w:abstractNumId w:val="37"/>
  </w:num>
  <w:num w:numId="3">
    <w:abstractNumId w:val="35"/>
  </w:num>
  <w:num w:numId="4">
    <w:abstractNumId w:val="33"/>
  </w:num>
  <w:num w:numId="5">
    <w:abstractNumId w:val="30"/>
  </w:num>
  <w:num w:numId="6">
    <w:abstractNumId w:val="40"/>
  </w:num>
  <w:num w:numId="7">
    <w:abstractNumId w:val="36"/>
  </w:num>
  <w:num w:numId="8">
    <w:abstractNumId w:val="11"/>
  </w:num>
  <w:num w:numId="9">
    <w:abstractNumId w:val="16"/>
  </w:num>
  <w:num w:numId="10">
    <w:abstractNumId w:val="39"/>
  </w:num>
  <w:num w:numId="11">
    <w:abstractNumId w:val="34"/>
  </w:num>
  <w:num w:numId="12">
    <w:abstractNumId w:val="28"/>
  </w:num>
  <w:num w:numId="13">
    <w:abstractNumId w:val="4"/>
  </w:num>
  <w:num w:numId="14">
    <w:abstractNumId w:val="38"/>
  </w:num>
  <w:num w:numId="15">
    <w:abstractNumId w:val="9"/>
  </w:num>
  <w:num w:numId="16">
    <w:abstractNumId w:val="21"/>
  </w:num>
  <w:num w:numId="17">
    <w:abstractNumId w:val="5"/>
  </w:num>
  <w:num w:numId="18">
    <w:abstractNumId w:val="19"/>
  </w:num>
  <w:num w:numId="19">
    <w:abstractNumId w:val="32"/>
  </w:num>
  <w:num w:numId="20">
    <w:abstractNumId w:val="10"/>
  </w:num>
  <w:num w:numId="21">
    <w:abstractNumId w:val="29"/>
  </w:num>
  <w:num w:numId="22">
    <w:abstractNumId w:val="24"/>
  </w:num>
  <w:num w:numId="23">
    <w:abstractNumId w:val="2"/>
  </w:num>
  <w:num w:numId="24">
    <w:abstractNumId w:val="15"/>
  </w:num>
  <w:num w:numId="25">
    <w:abstractNumId w:val="0"/>
  </w:num>
  <w:num w:numId="26">
    <w:abstractNumId w:val="18"/>
  </w:num>
  <w:num w:numId="27">
    <w:abstractNumId w:val="7"/>
  </w:num>
  <w:num w:numId="28">
    <w:abstractNumId w:val="41"/>
  </w:num>
  <w:num w:numId="29">
    <w:abstractNumId w:val="6"/>
  </w:num>
  <w:num w:numId="30">
    <w:abstractNumId w:val="22"/>
  </w:num>
  <w:num w:numId="31">
    <w:abstractNumId w:val="31"/>
  </w:num>
  <w:num w:numId="32">
    <w:abstractNumId w:val="12"/>
  </w:num>
  <w:num w:numId="33">
    <w:abstractNumId w:val="13"/>
  </w:num>
  <w:num w:numId="34">
    <w:abstractNumId w:val="1"/>
  </w:num>
  <w:num w:numId="35">
    <w:abstractNumId w:val="3"/>
  </w:num>
  <w:num w:numId="36">
    <w:abstractNumId w:val="24"/>
  </w:num>
  <w:num w:numId="37">
    <w:abstractNumId w:val="24"/>
  </w:num>
  <w:num w:numId="38">
    <w:abstractNumId w:val="42"/>
  </w:num>
  <w:num w:numId="39">
    <w:abstractNumId w:val="26"/>
  </w:num>
  <w:num w:numId="40">
    <w:abstractNumId w:val="23"/>
  </w:num>
  <w:num w:numId="41">
    <w:abstractNumId w:val="25"/>
  </w:num>
  <w:num w:numId="42">
    <w:abstractNumId w:val="8"/>
  </w:num>
  <w:num w:numId="43">
    <w:abstractNumId w:val="14"/>
  </w:num>
  <w:num w:numId="44">
    <w:abstractNumId w:val="20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4509"/>
    <w:rsid w:val="00003ED4"/>
    <w:rsid w:val="0000461F"/>
    <w:rsid w:val="0000478E"/>
    <w:rsid w:val="0000489D"/>
    <w:rsid w:val="00004A4E"/>
    <w:rsid w:val="00010A62"/>
    <w:rsid w:val="000150CC"/>
    <w:rsid w:val="00016385"/>
    <w:rsid w:val="00016AD6"/>
    <w:rsid w:val="0002387F"/>
    <w:rsid w:val="000258B0"/>
    <w:rsid w:val="0002725E"/>
    <w:rsid w:val="0002779E"/>
    <w:rsid w:val="00031704"/>
    <w:rsid w:val="0003461B"/>
    <w:rsid w:val="00040E7E"/>
    <w:rsid w:val="000416A0"/>
    <w:rsid w:val="0004194A"/>
    <w:rsid w:val="00042447"/>
    <w:rsid w:val="00043514"/>
    <w:rsid w:val="00046FAC"/>
    <w:rsid w:val="00056410"/>
    <w:rsid w:val="00057C9E"/>
    <w:rsid w:val="00061FF2"/>
    <w:rsid w:val="0006499A"/>
    <w:rsid w:val="00065BBC"/>
    <w:rsid w:val="00066F0E"/>
    <w:rsid w:val="00080225"/>
    <w:rsid w:val="000818A9"/>
    <w:rsid w:val="00081AB0"/>
    <w:rsid w:val="00082E22"/>
    <w:rsid w:val="00091AD5"/>
    <w:rsid w:val="00092BB3"/>
    <w:rsid w:val="000934A9"/>
    <w:rsid w:val="00093E2C"/>
    <w:rsid w:val="00094670"/>
    <w:rsid w:val="00094C7E"/>
    <w:rsid w:val="000968C5"/>
    <w:rsid w:val="000969C3"/>
    <w:rsid w:val="000A621E"/>
    <w:rsid w:val="000B1DD3"/>
    <w:rsid w:val="000B248A"/>
    <w:rsid w:val="000C2B3C"/>
    <w:rsid w:val="000C4509"/>
    <w:rsid w:val="000C5BBA"/>
    <w:rsid w:val="000D15C5"/>
    <w:rsid w:val="000D651E"/>
    <w:rsid w:val="000E482A"/>
    <w:rsid w:val="000E7F68"/>
    <w:rsid w:val="000F0B68"/>
    <w:rsid w:val="000F1D3D"/>
    <w:rsid w:val="000F4D52"/>
    <w:rsid w:val="000F7038"/>
    <w:rsid w:val="000F78C8"/>
    <w:rsid w:val="00101046"/>
    <w:rsid w:val="00104859"/>
    <w:rsid w:val="00105929"/>
    <w:rsid w:val="00105A47"/>
    <w:rsid w:val="00106792"/>
    <w:rsid w:val="001120AA"/>
    <w:rsid w:val="001120AB"/>
    <w:rsid w:val="001147DF"/>
    <w:rsid w:val="00114F23"/>
    <w:rsid w:val="00123D92"/>
    <w:rsid w:val="00124BD8"/>
    <w:rsid w:val="00130595"/>
    <w:rsid w:val="00133C34"/>
    <w:rsid w:val="001345B4"/>
    <w:rsid w:val="0014052B"/>
    <w:rsid w:val="00141EC5"/>
    <w:rsid w:val="001453CF"/>
    <w:rsid w:val="001467AD"/>
    <w:rsid w:val="001472E6"/>
    <w:rsid w:val="00153B7F"/>
    <w:rsid w:val="001545A4"/>
    <w:rsid w:val="001560E0"/>
    <w:rsid w:val="00157B6A"/>
    <w:rsid w:val="0016265D"/>
    <w:rsid w:val="00166EFF"/>
    <w:rsid w:val="00167578"/>
    <w:rsid w:val="0016794E"/>
    <w:rsid w:val="001731F5"/>
    <w:rsid w:val="00173CE3"/>
    <w:rsid w:val="00175F81"/>
    <w:rsid w:val="001764F8"/>
    <w:rsid w:val="001811EE"/>
    <w:rsid w:val="00195F2F"/>
    <w:rsid w:val="001A09D1"/>
    <w:rsid w:val="001A370B"/>
    <w:rsid w:val="001A4C0D"/>
    <w:rsid w:val="001A6BEC"/>
    <w:rsid w:val="001B12EA"/>
    <w:rsid w:val="001B3924"/>
    <w:rsid w:val="001B4DCB"/>
    <w:rsid w:val="001B570D"/>
    <w:rsid w:val="001B755D"/>
    <w:rsid w:val="001C0BF8"/>
    <w:rsid w:val="001C110A"/>
    <w:rsid w:val="001C3D26"/>
    <w:rsid w:val="001C56D4"/>
    <w:rsid w:val="001D13E6"/>
    <w:rsid w:val="001D4A47"/>
    <w:rsid w:val="001D5521"/>
    <w:rsid w:val="001E074E"/>
    <w:rsid w:val="001E3A17"/>
    <w:rsid w:val="001E458B"/>
    <w:rsid w:val="001E6950"/>
    <w:rsid w:val="001F0629"/>
    <w:rsid w:val="001F4848"/>
    <w:rsid w:val="001F4886"/>
    <w:rsid w:val="00203A71"/>
    <w:rsid w:val="00203CDD"/>
    <w:rsid w:val="002169C0"/>
    <w:rsid w:val="00222B2C"/>
    <w:rsid w:val="002247FF"/>
    <w:rsid w:val="00224987"/>
    <w:rsid w:val="002271F1"/>
    <w:rsid w:val="00230369"/>
    <w:rsid w:val="00234A1A"/>
    <w:rsid w:val="00234DD1"/>
    <w:rsid w:val="00235783"/>
    <w:rsid w:val="00235E66"/>
    <w:rsid w:val="00236EFA"/>
    <w:rsid w:val="00242AC1"/>
    <w:rsid w:val="00244720"/>
    <w:rsid w:val="00246DAD"/>
    <w:rsid w:val="00246FE2"/>
    <w:rsid w:val="00250810"/>
    <w:rsid w:val="00250E33"/>
    <w:rsid w:val="00253A10"/>
    <w:rsid w:val="00254219"/>
    <w:rsid w:val="002579CE"/>
    <w:rsid w:val="00260074"/>
    <w:rsid w:val="0026117A"/>
    <w:rsid w:val="00263C36"/>
    <w:rsid w:val="00265469"/>
    <w:rsid w:val="0026674F"/>
    <w:rsid w:val="00267759"/>
    <w:rsid w:val="00272968"/>
    <w:rsid w:val="00274E6C"/>
    <w:rsid w:val="00276457"/>
    <w:rsid w:val="002768C8"/>
    <w:rsid w:val="00287BEF"/>
    <w:rsid w:val="00291F4B"/>
    <w:rsid w:val="00297DE9"/>
    <w:rsid w:val="002A1820"/>
    <w:rsid w:val="002A6C91"/>
    <w:rsid w:val="002B1B73"/>
    <w:rsid w:val="002B1D72"/>
    <w:rsid w:val="002B686F"/>
    <w:rsid w:val="002B6B07"/>
    <w:rsid w:val="002B6D99"/>
    <w:rsid w:val="002C10BA"/>
    <w:rsid w:val="002C4132"/>
    <w:rsid w:val="002C5873"/>
    <w:rsid w:val="002D0F4D"/>
    <w:rsid w:val="002D5289"/>
    <w:rsid w:val="002D69AA"/>
    <w:rsid w:val="002D6C09"/>
    <w:rsid w:val="002E0693"/>
    <w:rsid w:val="002E07A5"/>
    <w:rsid w:val="002E1677"/>
    <w:rsid w:val="002E376B"/>
    <w:rsid w:val="002E6940"/>
    <w:rsid w:val="002F1FBF"/>
    <w:rsid w:val="002F4476"/>
    <w:rsid w:val="002F60ED"/>
    <w:rsid w:val="002F6357"/>
    <w:rsid w:val="00300876"/>
    <w:rsid w:val="00304DF1"/>
    <w:rsid w:val="00314920"/>
    <w:rsid w:val="00321EA2"/>
    <w:rsid w:val="003226C4"/>
    <w:rsid w:val="00326ABF"/>
    <w:rsid w:val="00330164"/>
    <w:rsid w:val="003332D8"/>
    <w:rsid w:val="003434BA"/>
    <w:rsid w:val="003467CD"/>
    <w:rsid w:val="00346C7E"/>
    <w:rsid w:val="00347831"/>
    <w:rsid w:val="00347D1C"/>
    <w:rsid w:val="00351837"/>
    <w:rsid w:val="00352A0C"/>
    <w:rsid w:val="00352A1C"/>
    <w:rsid w:val="00352A92"/>
    <w:rsid w:val="00353C6D"/>
    <w:rsid w:val="00360D2D"/>
    <w:rsid w:val="003621AB"/>
    <w:rsid w:val="00370BA8"/>
    <w:rsid w:val="003748CA"/>
    <w:rsid w:val="003773A8"/>
    <w:rsid w:val="00377D69"/>
    <w:rsid w:val="003811E2"/>
    <w:rsid w:val="00383054"/>
    <w:rsid w:val="003863D7"/>
    <w:rsid w:val="003863FB"/>
    <w:rsid w:val="00391338"/>
    <w:rsid w:val="0039333F"/>
    <w:rsid w:val="003968D1"/>
    <w:rsid w:val="003973B9"/>
    <w:rsid w:val="00397B00"/>
    <w:rsid w:val="003A31FA"/>
    <w:rsid w:val="003A3E05"/>
    <w:rsid w:val="003A6C20"/>
    <w:rsid w:val="003B2ABA"/>
    <w:rsid w:val="003B2D37"/>
    <w:rsid w:val="003B2D39"/>
    <w:rsid w:val="003C13B5"/>
    <w:rsid w:val="003D0B74"/>
    <w:rsid w:val="003D5C73"/>
    <w:rsid w:val="003D6D47"/>
    <w:rsid w:val="003F748D"/>
    <w:rsid w:val="004064CC"/>
    <w:rsid w:val="00406AE4"/>
    <w:rsid w:val="00406C49"/>
    <w:rsid w:val="00411BE0"/>
    <w:rsid w:val="004125E9"/>
    <w:rsid w:val="00413B10"/>
    <w:rsid w:val="00415428"/>
    <w:rsid w:val="00416A76"/>
    <w:rsid w:val="004210B6"/>
    <w:rsid w:val="00423D6A"/>
    <w:rsid w:val="00425348"/>
    <w:rsid w:val="00427914"/>
    <w:rsid w:val="00427AA0"/>
    <w:rsid w:val="00431807"/>
    <w:rsid w:val="00433C3E"/>
    <w:rsid w:val="0043412E"/>
    <w:rsid w:val="004364E8"/>
    <w:rsid w:val="004418C4"/>
    <w:rsid w:val="00441AD5"/>
    <w:rsid w:val="00441CB0"/>
    <w:rsid w:val="00443EAC"/>
    <w:rsid w:val="004441A5"/>
    <w:rsid w:val="0045724B"/>
    <w:rsid w:val="00460A63"/>
    <w:rsid w:val="00460B8B"/>
    <w:rsid w:val="00460CB9"/>
    <w:rsid w:val="00461F17"/>
    <w:rsid w:val="00464D11"/>
    <w:rsid w:val="004754AF"/>
    <w:rsid w:val="0047611A"/>
    <w:rsid w:val="004815B0"/>
    <w:rsid w:val="00481B53"/>
    <w:rsid w:val="004978DB"/>
    <w:rsid w:val="004A0A8B"/>
    <w:rsid w:val="004A3FF1"/>
    <w:rsid w:val="004A4E45"/>
    <w:rsid w:val="004A5C92"/>
    <w:rsid w:val="004B1A06"/>
    <w:rsid w:val="004B3040"/>
    <w:rsid w:val="004B351D"/>
    <w:rsid w:val="004B46EE"/>
    <w:rsid w:val="004B4BDF"/>
    <w:rsid w:val="004B7473"/>
    <w:rsid w:val="004E141B"/>
    <w:rsid w:val="004E3633"/>
    <w:rsid w:val="004E50E4"/>
    <w:rsid w:val="004F5C8C"/>
    <w:rsid w:val="005026C6"/>
    <w:rsid w:val="005075AE"/>
    <w:rsid w:val="005077FE"/>
    <w:rsid w:val="00511217"/>
    <w:rsid w:val="0051297E"/>
    <w:rsid w:val="00512FCC"/>
    <w:rsid w:val="00513720"/>
    <w:rsid w:val="00514FE5"/>
    <w:rsid w:val="00517401"/>
    <w:rsid w:val="00520D4E"/>
    <w:rsid w:val="00523C65"/>
    <w:rsid w:val="00524CC4"/>
    <w:rsid w:val="00524D0D"/>
    <w:rsid w:val="0053087F"/>
    <w:rsid w:val="00531673"/>
    <w:rsid w:val="00531C20"/>
    <w:rsid w:val="00531F3D"/>
    <w:rsid w:val="0054213A"/>
    <w:rsid w:val="00544616"/>
    <w:rsid w:val="0054685D"/>
    <w:rsid w:val="0056122A"/>
    <w:rsid w:val="00564A8C"/>
    <w:rsid w:val="005651DF"/>
    <w:rsid w:val="005658F5"/>
    <w:rsid w:val="00565EC8"/>
    <w:rsid w:val="00570E2D"/>
    <w:rsid w:val="005732B9"/>
    <w:rsid w:val="005766EC"/>
    <w:rsid w:val="0058447B"/>
    <w:rsid w:val="005900AE"/>
    <w:rsid w:val="00590CBC"/>
    <w:rsid w:val="00595C56"/>
    <w:rsid w:val="005A0EA7"/>
    <w:rsid w:val="005A185E"/>
    <w:rsid w:val="005A2E6B"/>
    <w:rsid w:val="005A46DA"/>
    <w:rsid w:val="005C408F"/>
    <w:rsid w:val="005C588B"/>
    <w:rsid w:val="005C5FCF"/>
    <w:rsid w:val="005D5CF8"/>
    <w:rsid w:val="005D773F"/>
    <w:rsid w:val="005E27AF"/>
    <w:rsid w:val="005F2BF3"/>
    <w:rsid w:val="005F4504"/>
    <w:rsid w:val="005F4657"/>
    <w:rsid w:val="005F4764"/>
    <w:rsid w:val="005F7D53"/>
    <w:rsid w:val="006024C3"/>
    <w:rsid w:val="006056E3"/>
    <w:rsid w:val="006109CE"/>
    <w:rsid w:val="00613924"/>
    <w:rsid w:val="0061447D"/>
    <w:rsid w:val="006169C9"/>
    <w:rsid w:val="0061734C"/>
    <w:rsid w:val="00620F7C"/>
    <w:rsid w:val="0062706E"/>
    <w:rsid w:val="006354F3"/>
    <w:rsid w:val="0063576E"/>
    <w:rsid w:val="0063681D"/>
    <w:rsid w:val="00642AEB"/>
    <w:rsid w:val="006434B7"/>
    <w:rsid w:val="00644097"/>
    <w:rsid w:val="006462CE"/>
    <w:rsid w:val="00646E13"/>
    <w:rsid w:val="00647226"/>
    <w:rsid w:val="00650C52"/>
    <w:rsid w:val="006519A6"/>
    <w:rsid w:val="00652618"/>
    <w:rsid w:val="00653F7A"/>
    <w:rsid w:val="00663557"/>
    <w:rsid w:val="00663A9A"/>
    <w:rsid w:val="00667513"/>
    <w:rsid w:val="00672279"/>
    <w:rsid w:val="0067341C"/>
    <w:rsid w:val="006737A4"/>
    <w:rsid w:val="00680A1F"/>
    <w:rsid w:val="00682BDE"/>
    <w:rsid w:val="006830FC"/>
    <w:rsid w:val="006928C1"/>
    <w:rsid w:val="00692C8C"/>
    <w:rsid w:val="006940E2"/>
    <w:rsid w:val="00697F7E"/>
    <w:rsid w:val="006A4588"/>
    <w:rsid w:val="006A4B98"/>
    <w:rsid w:val="006A795B"/>
    <w:rsid w:val="006B3043"/>
    <w:rsid w:val="006B7671"/>
    <w:rsid w:val="006C2716"/>
    <w:rsid w:val="006C2769"/>
    <w:rsid w:val="006C3218"/>
    <w:rsid w:val="006C4D5F"/>
    <w:rsid w:val="006C6694"/>
    <w:rsid w:val="006C6D2E"/>
    <w:rsid w:val="006D1962"/>
    <w:rsid w:val="006D6793"/>
    <w:rsid w:val="006E37BF"/>
    <w:rsid w:val="006E4E8A"/>
    <w:rsid w:val="006E71E6"/>
    <w:rsid w:val="006F424C"/>
    <w:rsid w:val="00701061"/>
    <w:rsid w:val="00704788"/>
    <w:rsid w:val="00705AF2"/>
    <w:rsid w:val="00705CB3"/>
    <w:rsid w:val="00706E1D"/>
    <w:rsid w:val="0071050B"/>
    <w:rsid w:val="00710CA7"/>
    <w:rsid w:val="00714CFC"/>
    <w:rsid w:val="00722395"/>
    <w:rsid w:val="00730D4F"/>
    <w:rsid w:val="0073430F"/>
    <w:rsid w:val="0073599F"/>
    <w:rsid w:val="00735DB5"/>
    <w:rsid w:val="007363BA"/>
    <w:rsid w:val="00736A74"/>
    <w:rsid w:val="00740E51"/>
    <w:rsid w:val="00741EC7"/>
    <w:rsid w:val="0075402A"/>
    <w:rsid w:val="007558A9"/>
    <w:rsid w:val="007610D9"/>
    <w:rsid w:val="00765D50"/>
    <w:rsid w:val="00770924"/>
    <w:rsid w:val="007719EC"/>
    <w:rsid w:val="007721B3"/>
    <w:rsid w:val="00782B51"/>
    <w:rsid w:val="00784F16"/>
    <w:rsid w:val="00791AAE"/>
    <w:rsid w:val="007949D6"/>
    <w:rsid w:val="007956BF"/>
    <w:rsid w:val="00796929"/>
    <w:rsid w:val="007A39F6"/>
    <w:rsid w:val="007A51EE"/>
    <w:rsid w:val="007B35EC"/>
    <w:rsid w:val="007C2945"/>
    <w:rsid w:val="007C4B5D"/>
    <w:rsid w:val="007C4FB7"/>
    <w:rsid w:val="007C6CE6"/>
    <w:rsid w:val="007C6FA1"/>
    <w:rsid w:val="007C7E07"/>
    <w:rsid w:val="007E10DD"/>
    <w:rsid w:val="007E2A8F"/>
    <w:rsid w:val="007E3769"/>
    <w:rsid w:val="007E4CFD"/>
    <w:rsid w:val="007E52DF"/>
    <w:rsid w:val="007F205F"/>
    <w:rsid w:val="007F27D5"/>
    <w:rsid w:val="007F4428"/>
    <w:rsid w:val="008206A5"/>
    <w:rsid w:val="00820FED"/>
    <w:rsid w:val="00831D9F"/>
    <w:rsid w:val="0083383B"/>
    <w:rsid w:val="008412EC"/>
    <w:rsid w:val="00843117"/>
    <w:rsid w:val="00843B4A"/>
    <w:rsid w:val="00843D52"/>
    <w:rsid w:val="008452EC"/>
    <w:rsid w:val="0085045D"/>
    <w:rsid w:val="008518B1"/>
    <w:rsid w:val="00864730"/>
    <w:rsid w:val="0086770A"/>
    <w:rsid w:val="00877BBE"/>
    <w:rsid w:val="00886AE9"/>
    <w:rsid w:val="00886ED5"/>
    <w:rsid w:val="00890B34"/>
    <w:rsid w:val="00897E1F"/>
    <w:rsid w:val="008A1C2B"/>
    <w:rsid w:val="008A581B"/>
    <w:rsid w:val="008A5A3F"/>
    <w:rsid w:val="008B10AB"/>
    <w:rsid w:val="008B2372"/>
    <w:rsid w:val="008B2457"/>
    <w:rsid w:val="008B27B7"/>
    <w:rsid w:val="008C1741"/>
    <w:rsid w:val="008C1E53"/>
    <w:rsid w:val="008C3A53"/>
    <w:rsid w:val="008C3F81"/>
    <w:rsid w:val="008C557A"/>
    <w:rsid w:val="008D1438"/>
    <w:rsid w:val="008D1C3D"/>
    <w:rsid w:val="008D2275"/>
    <w:rsid w:val="008D3363"/>
    <w:rsid w:val="008D4134"/>
    <w:rsid w:val="008D4A45"/>
    <w:rsid w:val="008D6FE4"/>
    <w:rsid w:val="008E5FE3"/>
    <w:rsid w:val="008E6733"/>
    <w:rsid w:val="008E74EE"/>
    <w:rsid w:val="008F59E2"/>
    <w:rsid w:val="0090098C"/>
    <w:rsid w:val="009016BD"/>
    <w:rsid w:val="00903059"/>
    <w:rsid w:val="00907BED"/>
    <w:rsid w:val="00923CAD"/>
    <w:rsid w:val="00926824"/>
    <w:rsid w:val="00926887"/>
    <w:rsid w:val="00927C51"/>
    <w:rsid w:val="009308A9"/>
    <w:rsid w:val="009375C6"/>
    <w:rsid w:val="00940381"/>
    <w:rsid w:val="00941E9D"/>
    <w:rsid w:val="00942AAF"/>
    <w:rsid w:val="00946226"/>
    <w:rsid w:val="00946EA9"/>
    <w:rsid w:val="00953315"/>
    <w:rsid w:val="009537FA"/>
    <w:rsid w:val="00955B1D"/>
    <w:rsid w:val="00956647"/>
    <w:rsid w:val="00962A5F"/>
    <w:rsid w:val="00964B27"/>
    <w:rsid w:val="0096513C"/>
    <w:rsid w:val="0096770B"/>
    <w:rsid w:val="00971C9A"/>
    <w:rsid w:val="00975BC7"/>
    <w:rsid w:val="00980623"/>
    <w:rsid w:val="00981598"/>
    <w:rsid w:val="0098408B"/>
    <w:rsid w:val="009853E7"/>
    <w:rsid w:val="00987387"/>
    <w:rsid w:val="00991072"/>
    <w:rsid w:val="009A0168"/>
    <w:rsid w:val="009A26C4"/>
    <w:rsid w:val="009A3FF4"/>
    <w:rsid w:val="009A46B5"/>
    <w:rsid w:val="009A6E48"/>
    <w:rsid w:val="009A7AA9"/>
    <w:rsid w:val="009B06CB"/>
    <w:rsid w:val="009B1873"/>
    <w:rsid w:val="009B3EC0"/>
    <w:rsid w:val="009D13C6"/>
    <w:rsid w:val="009D6743"/>
    <w:rsid w:val="009D7847"/>
    <w:rsid w:val="009E1837"/>
    <w:rsid w:val="009E48F8"/>
    <w:rsid w:val="009E5B6B"/>
    <w:rsid w:val="009F1017"/>
    <w:rsid w:val="009F22C4"/>
    <w:rsid w:val="00A00365"/>
    <w:rsid w:val="00A017CD"/>
    <w:rsid w:val="00A02406"/>
    <w:rsid w:val="00A025BB"/>
    <w:rsid w:val="00A052E0"/>
    <w:rsid w:val="00A054B3"/>
    <w:rsid w:val="00A06D35"/>
    <w:rsid w:val="00A11551"/>
    <w:rsid w:val="00A12ADD"/>
    <w:rsid w:val="00A14500"/>
    <w:rsid w:val="00A16A9E"/>
    <w:rsid w:val="00A20A37"/>
    <w:rsid w:val="00A2222E"/>
    <w:rsid w:val="00A23B87"/>
    <w:rsid w:val="00A26BC8"/>
    <w:rsid w:val="00A32581"/>
    <w:rsid w:val="00A32C83"/>
    <w:rsid w:val="00A34375"/>
    <w:rsid w:val="00A343B3"/>
    <w:rsid w:val="00A351AB"/>
    <w:rsid w:val="00A35599"/>
    <w:rsid w:val="00A44879"/>
    <w:rsid w:val="00A4720D"/>
    <w:rsid w:val="00A5021C"/>
    <w:rsid w:val="00A52BC6"/>
    <w:rsid w:val="00A53C53"/>
    <w:rsid w:val="00A60DFD"/>
    <w:rsid w:val="00A60E99"/>
    <w:rsid w:val="00A6493E"/>
    <w:rsid w:val="00A66473"/>
    <w:rsid w:val="00A7167E"/>
    <w:rsid w:val="00A71958"/>
    <w:rsid w:val="00A722A7"/>
    <w:rsid w:val="00A72B16"/>
    <w:rsid w:val="00A7520F"/>
    <w:rsid w:val="00A803DF"/>
    <w:rsid w:val="00A84F5C"/>
    <w:rsid w:val="00A91344"/>
    <w:rsid w:val="00A93AE1"/>
    <w:rsid w:val="00A9557A"/>
    <w:rsid w:val="00A95BD1"/>
    <w:rsid w:val="00A96683"/>
    <w:rsid w:val="00AA1C82"/>
    <w:rsid w:val="00AB0805"/>
    <w:rsid w:val="00AB16CC"/>
    <w:rsid w:val="00AB27DF"/>
    <w:rsid w:val="00AB7E79"/>
    <w:rsid w:val="00AC0134"/>
    <w:rsid w:val="00AC0F5D"/>
    <w:rsid w:val="00AC1F24"/>
    <w:rsid w:val="00AC3BE4"/>
    <w:rsid w:val="00AC64FC"/>
    <w:rsid w:val="00AC6AF1"/>
    <w:rsid w:val="00AD1623"/>
    <w:rsid w:val="00AD286A"/>
    <w:rsid w:val="00AD4F77"/>
    <w:rsid w:val="00AE023E"/>
    <w:rsid w:val="00AE07E1"/>
    <w:rsid w:val="00AE425D"/>
    <w:rsid w:val="00AE7E55"/>
    <w:rsid w:val="00AF2BF2"/>
    <w:rsid w:val="00AF317A"/>
    <w:rsid w:val="00AF4877"/>
    <w:rsid w:val="00B006F6"/>
    <w:rsid w:val="00B01192"/>
    <w:rsid w:val="00B022FA"/>
    <w:rsid w:val="00B02333"/>
    <w:rsid w:val="00B02483"/>
    <w:rsid w:val="00B04509"/>
    <w:rsid w:val="00B06388"/>
    <w:rsid w:val="00B11750"/>
    <w:rsid w:val="00B11A49"/>
    <w:rsid w:val="00B153BF"/>
    <w:rsid w:val="00B15A56"/>
    <w:rsid w:val="00B16728"/>
    <w:rsid w:val="00B20D2E"/>
    <w:rsid w:val="00B21468"/>
    <w:rsid w:val="00B220D3"/>
    <w:rsid w:val="00B25854"/>
    <w:rsid w:val="00B3126C"/>
    <w:rsid w:val="00B3364D"/>
    <w:rsid w:val="00B41BBF"/>
    <w:rsid w:val="00B42236"/>
    <w:rsid w:val="00B42F99"/>
    <w:rsid w:val="00B467AD"/>
    <w:rsid w:val="00B5140D"/>
    <w:rsid w:val="00B53F4B"/>
    <w:rsid w:val="00B57637"/>
    <w:rsid w:val="00B638B4"/>
    <w:rsid w:val="00B64C5A"/>
    <w:rsid w:val="00B66877"/>
    <w:rsid w:val="00B75DC2"/>
    <w:rsid w:val="00B8128D"/>
    <w:rsid w:val="00B815B3"/>
    <w:rsid w:val="00B85A60"/>
    <w:rsid w:val="00B86D6B"/>
    <w:rsid w:val="00B87CE6"/>
    <w:rsid w:val="00B9005C"/>
    <w:rsid w:val="00B92C98"/>
    <w:rsid w:val="00B9393E"/>
    <w:rsid w:val="00B95595"/>
    <w:rsid w:val="00BA5698"/>
    <w:rsid w:val="00BB0D19"/>
    <w:rsid w:val="00BB487D"/>
    <w:rsid w:val="00BB5440"/>
    <w:rsid w:val="00BC3710"/>
    <w:rsid w:val="00BC45E5"/>
    <w:rsid w:val="00BD4B84"/>
    <w:rsid w:val="00BD7E39"/>
    <w:rsid w:val="00BE22F0"/>
    <w:rsid w:val="00BE53EE"/>
    <w:rsid w:val="00BE6D8A"/>
    <w:rsid w:val="00BF1BBB"/>
    <w:rsid w:val="00BF3F36"/>
    <w:rsid w:val="00BF474D"/>
    <w:rsid w:val="00BF5AF0"/>
    <w:rsid w:val="00BF7434"/>
    <w:rsid w:val="00BF75FF"/>
    <w:rsid w:val="00C04438"/>
    <w:rsid w:val="00C0609C"/>
    <w:rsid w:val="00C065A5"/>
    <w:rsid w:val="00C1172A"/>
    <w:rsid w:val="00C15F77"/>
    <w:rsid w:val="00C16D88"/>
    <w:rsid w:val="00C16EBB"/>
    <w:rsid w:val="00C177B7"/>
    <w:rsid w:val="00C2306D"/>
    <w:rsid w:val="00C323FD"/>
    <w:rsid w:val="00C32F4F"/>
    <w:rsid w:val="00C3430E"/>
    <w:rsid w:val="00C36AE4"/>
    <w:rsid w:val="00C4245A"/>
    <w:rsid w:val="00C42A3C"/>
    <w:rsid w:val="00C42E80"/>
    <w:rsid w:val="00C54CA5"/>
    <w:rsid w:val="00C577A0"/>
    <w:rsid w:val="00C57F35"/>
    <w:rsid w:val="00C6008D"/>
    <w:rsid w:val="00C60AF7"/>
    <w:rsid w:val="00C66328"/>
    <w:rsid w:val="00C665F7"/>
    <w:rsid w:val="00C67A6B"/>
    <w:rsid w:val="00C7281D"/>
    <w:rsid w:val="00C812BC"/>
    <w:rsid w:val="00C82BEF"/>
    <w:rsid w:val="00C87D49"/>
    <w:rsid w:val="00C925AA"/>
    <w:rsid w:val="00C964F0"/>
    <w:rsid w:val="00CA1FBE"/>
    <w:rsid w:val="00CA676E"/>
    <w:rsid w:val="00CA6CEF"/>
    <w:rsid w:val="00CB3325"/>
    <w:rsid w:val="00CB40A8"/>
    <w:rsid w:val="00CB46D1"/>
    <w:rsid w:val="00CB6A0B"/>
    <w:rsid w:val="00CC1A7A"/>
    <w:rsid w:val="00CC2066"/>
    <w:rsid w:val="00CC23A5"/>
    <w:rsid w:val="00CC3DB6"/>
    <w:rsid w:val="00CD17E4"/>
    <w:rsid w:val="00CD2B45"/>
    <w:rsid w:val="00CD3664"/>
    <w:rsid w:val="00CE5569"/>
    <w:rsid w:val="00CF08A3"/>
    <w:rsid w:val="00CF3371"/>
    <w:rsid w:val="00CF487B"/>
    <w:rsid w:val="00CF6CFE"/>
    <w:rsid w:val="00D004BA"/>
    <w:rsid w:val="00D016C5"/>
    <w:rsid w:val="00D02AC9"/>
    <w:rsid w:val="00D03CED"/>
    <w:rsid w:val="00D0519A"/>
    <w:rsid w:val="00D0606E"/>
    <w:rsid w:val="00D06B77"/>
    <w:rsid w:val="00D07C67"/>
    <w:rsid w:val="00D10D24"/>
    <w:rsid w:val="00D1104E"/>
    <w:rsid w:val="00D125A6"/>
    <w:rsid w:val="00D14113"/>
    <w:rsid w:val="00D172AD"/>
    <w:rsid w:val="00D2572A"/>
    <w:rsid w:val="00D26F57"/>
    <w:rsid w:val="00D27123"/>
    <w:rsid w:val="00D27D85"/>
    <w:rsid w:val="00D301B5"/>
    <w:rsid w:val="00D35FCE"/>
    <w:rsid w:val="00D36A7D"/>
    <w:rsid w:val="00D37798"/>
    <w:rsid w:val="00D466A9"/>
    <w:rsid w:val="00D471B3"/>
    <w:rsid w:val="00D4736F"/>
    <w:rsid w:val="00D532B8"/>
    <w:rsid w:val="00D61144"/>
    <w:rsid w:val="00D61882"/>
    <w:rsid w:val="00D629A0"/>
    <w:rsid w:val="00D643F2"/>
    <w:rsid w:val="00D6778C"/>
    <w:rsid w:val="00D721C2"/>
    <w:rsid w:val="00D73E30"/>
    <w:rsid w:val="00D745AB"/>
    <w:rsid w:val="00D74C56"/>
    <w:rsid w:val="00D7537C"/>
    <w:rsid w:val="00D77232"/>
    <w:rsid w:val="00D77727"/>
    <w:rsid w:val="00D805E9"/>
    <w:rsid w:val="00D80A80"/>
    <w:rsid w:val="00D8204A"/>
    <w:rsid w:val="00D84A9E"/>
    <w:rsid w:val="00D87D3E"/>
    <w:rsid w:val="00D92EE1"/>
    <w:rsid w:val="00D951B6"/>
    <w:rsid w:val="00DA2FED"/>
    <w:rsid w:val="00DA3CEB"/>
    <w:rsid w:val="00DA462A"/>
    <w:rsid w:val="00DB1DFF"/>
    <w:rsid w:val="00DB4545"/>
    <w:rsid w:val="00DB7750"/>
    <w:rsid w:val="00DB7B0C"/>
    <w:rsid w:val="00DB7B47"/>
    <w:rsid w:val="00DC60A5"/>
    <w:rsid w:val="00DD0A43"/>
    <w:rsid w:val="00DD2491"/>
    <w:rsid w:val="00DD3C4D"/>
    <w:rsid w:val="00DD40DE"/>
    <w:rsid w:val="00DD4BB8"/>
    <w:rsid w:val="00DD7ABD"/>
    <w:rsid w:val="00DE364C"/>
    <w:rsid w:val="00DE3999"/>
    <w:rsid w:val="00DE56D4"/>
    <w:rsid w:val="00DF026D"/>
    <w:rsid w:val="00DF15DB"/>
    <w:rsid w:val="00DF1BA9"/>
    <w:rsid w:val="00DF1F40"/>
    <w:rsid w:val="00DF38E0"/>
    <w:rsid w:val="00DF4054"/>
    <w:rsid w:val="00DF40C6"/>
    <w:rsid w:val="00E029D1"/>
    <w:rsid w:val="00E03B20"/>
    <w:rsid w:val="00E04872"/>
    <w:rsid w:val="00E06DDC"/>
    <w:rsid w:val="00E07D43"/>
    <w:rsid w:val="00E10BEB"/>
    <w:rsid w:val="00E1160A"/>
    <w:rsid w:val="00E11929"/>
    <w:rsid w:val="00E1225D"/>
    <w:rsid w:val="00E16F73"/>
    <w:rsid w:val="00E2143C"/>
    <w:rsid w:val="00E21EFC"/>
    <w:rsid w:val="00E24B4F"/>
    <w:rsid w:val="00E24E49"/>
    <w:rsid w:val="00E25A2D"/>
    <w:rsid w:val="00E30EDA"/>
    <w:rsid w:val="00E31F77"/>
    <w:rsid w:val="00E32E19"/>
    <w:rsid w:val="00E34967"/>
    <w:rsid w:val="00E35B4F"/>
    <w:rsid w:val="00E3651A"/>
    <w:rsid w:val="00E36D34"/>
    <w:rsid w:val="00E40F3A"/>
    <w:rsid w:val="00E4164D"/>
    <w:rsid w:val="00E4460A"/>
    <w:rsid w:val="00E46587"/>
    <w:rsid w:val="00E46704"/>
    <w:rsid w:val="00E53C3E"/>
    <w:rsid w:val="00E54075"/>
    <w:rsid w:val="00E55F8F"/>
    <w:rsid w:val="00E62514"/>
    <w:rsid w:val="00E62574"/>
    <w:rsid w:val="00E65670"/>
    <w:rsid w:val="00E671EF"/>
    <w:rsid w:val="00E725C8"/>
    <w:rsid w:val="00E73165"/>
    <w:rsid w:val="00E73C9F"/>
    <w:rsid w:val="00E76024"/>
    <w:rsid w:val="00E906A8"/>
    <w:rsid w:val="00E90A54"/>
    <w:rsid w:val="00E913DA"/>
    <w:rsid w:val="00E917D0"/>
    <w:rsid w:val="00E92C64"/>
    <w:rsid w:val="00E947B3"/>
    <w:rsid w:val="00EA1254"/>
    <w:rsid w:val="00EA2480"/>
    <w:rsid w:val="00EA24FA"/>
    <w:rsid w:val="00EA289F"/>
    <w:rsid w:val="00EA6800"/>
    <w:rsid w:val="00EA7D93"/>
    <w:rsid w:val="00EB0EF4"/>
    <w:rsid w:val="00EB13BD"/>
    <w:rsid w:val="00EB18C0"/>
    <w:rsid w:val="00EB2498"/>
    <w:rsid w:val="00EB477A"/>
    <w:rsid w:val="00EB5195"/>
    <w:rsid w:val="00EC00C2"/>
    <w:rsid w:val="00EC220E"/>
    <w:rsid w:val="00EC3AFE"/>
    <w:rsid w:val="00EC3C5C"/>
    <w:rsid w:val="00EC4433"/>
    <w:rsid w:val="00EC4610"/>
    <w:rsid w:val="00EC6AD4"/>
    <w:rsid w:val="00ED1752"/>
    <w:rsid w:val="00ED3F1B"/>
    <w:rsid w:val="00ED4FD7"/>
    <w:rsid w:val="00EE1786"/>
    <w:rsid w:val="00EE3AF0"/>
    <w:rsid w:val="00EE7534"/>
    <w:rsid w:val="00EF3150"/>
    <w:rsid w:val="00EF38F7"/>
    <w:rsid w:val="00EF4F3A"/>
    <w:rsid w:val="00EF502D"/>
    <w:rsid w:val="00F019B7"/>
    <w:rsid w:val="00F06623"/>
    <w:rsid w:val="00F12826"/>
    <w:rsid w:val="00F1365D"/>
    <w:rsid w:val="00F16055"/>
    <w:rsid w:val="00F16141"/>
    <w:rsid w:val="00F23985"/>
    <w:rsid w:val="00F25064"/>
    <w:rsid w:val="00F250E0"/>
    <w:rsid w:val="00F335D2"/>
    <w:rsid w:val="00F348B8"/>
    <w:rsid w:val="00F350B0"/>
    <w:rsid w:val="00F40E90"/>
    <w:rsid w:val="00F4185E"/>
    <w:rsid w:val="00F47221"/>
    <w:rsid w:val="00F507FC"/>
    <w:rsid w:val="00F510D7"/>
    <w:rsid w:val="00F53AED"/>
    <w:rsid w:val="00F53B84"/>
    <w:rsid w:val="00F5448E"/>
    <w:rsid w:val="00F55587"/>
    <w:rsid w:val="00F56325"/>
    <w:rsid w:val="00F5684A"/>
    <w:rsid w:val="00F56B67"/>
    <w:rsid w:val="00F57470"/>
    <w:rsid w:val="00F57ACD"/>
    <w:rsid w:val="00F57D94"/>
    <w:rsid w:val="00F63779"/>
    <w:rsid w:val="00F6394B"/>
    <w:rsid w:val="00F63FCF"/>
    <w:rsid w:val="00F664D1"/>
    <w:rsid w:val="00F66D2E"/>
    <w:rsid w:val="00F7074C"/>
    <w:rsid w:val="00F7175F"/>
    <w:rsid w:val="00F71FA4"/>
    <w:rsid w:val="00F728FA"/>
    <w:rsid w:val="00F735FD"/>
    <w:rsid w:val="00F747BF"/>
    <w:rsid w:val="00F749A5"/>
    <w:rsid w:val="00F775A8"/>
    <w:rsid w:val="00F82689"/>
    <w:rsid w:val="00F868EF"/>
    <w:rsid w:val="00F92A88"/>
    <w:rsid w:val="00F95718"/>
    <w:rsid w:val="00FA1E54"/>
    <w:rsid w:val="00FA1FDA"/>
    <w:rsid w:val="00FA2403"/>
    <w:rsid w:val="00FA2751"/>
    <w:rsid w:val="00FA2DCC"/>
    <w:rsid w:val="00FA57F9"/>
    <w:rsid w:val="00FB31EB"/>
    <w:rsid w:val="00FB6A03"/>
    <w:rsid w:val="00FB73BD"/>
    <w:rsid w:val="00FC5B9A"/>
    <w:rsid w:val="00FD18A3"/>
    <w:rsid w:val="00FD30A2"/>
    <w:rsid w:val="00FD677B"/>
    <w:rsid w:val="00FE079E"/>
    <w:rsid w:val="00FE1698"/>
    <w:rsid w:val="00FE34C6"/>
    <w:rsid w:val="00FE5902"/>
    <w:rsid w:val="00FF1E47"/>
    <w:rsid w:val="00FF2A45"/>
    <w:rsid w:val="00FF31AB"/>
    <w:rsid w:val="00FF79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006FAEA-91BB-44AE-A999-737E15A12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782B5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4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0450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04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04509"/>
    <w:rPr>
      <w:sz w:val="18"/>
      <w:szCs w:val="18"/>
    </w:rPr>
  </w:style>
  <w:style w:type="character" w:customStyle="1" w:styleId="textblack02">
    <w:name w:val="textblack02"/>
    <w:basedOn w:val="a0"/>
    <w:rsid w:val="008A5A3F"/>
  </w:style>
  <w:style w:type="paragraph" w:styleId="a7">
    <w:name w:val="Body Text Indent"/>
    <w:basedOn w:val="a"/>
    <w:link w:val="a8"/>
    <w:rsid w:val="00E73165"/>
    <w:pPr>
      <w:ind w:firstLine="630"/>
    </w:pPr>
    <w:rPr>
      <w:rFonts w:ascii="黑体" w:eastAsia="黑体" w:hAnsi="华文仿宋"/>
      <w:sz w:val="32"/>
      <w:szCs w:val="20"/>
    </w:rPr>
  </w:style>
  <w:style w:type="character" w:customStyle="1" w:styleId="a8">
    <w:name w:val="正文文本缩进 字符"/>
    <w:basedOn w:val="a0"/>
    <w:link w:val="a7"/>
    <w:rsid w:val="00E73165"/>
    <w:rPr>
      <w:rFonts w:ascii="黑体" w:eastAsia="黑体" w:hAnsi="华文仿宋" w:cs="Times New Roman"/>
      <w:sz w:val="32"/>
      <w:szCs w:val="20"/>
    </w:rPr>
  </w:style>
  <w:style w:type="paragraph" w:styleId="a9">
    <w:name w:val="List Paragraph"/>
    <w:basedOn w:val="a"/>
    <w:uiPriority w:val="34"/>
    <w:qFormat/>
    <w:rsid w:val="00E73165"/>
    <w:pPr>
      <w:ind w:firstLineChars="200" w:firstLine="420"/>
    </w:pPr>
  </w:style>
  <w:style w:type="table" w:styleId="aa">
    <w:name w:val="Table Grid"/>
    <w:basedOn w:val="a1"/>
    <w:uiPriority w:val="59"/>
    <w:rsid w:val="002F44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590CB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D532B8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D532B8"/>
    <w:rPr>
      <w:rFonts w:ascii="Times New Roman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94C7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094C7E"/>
    <w:rPr>
      <w:rFonts w:ascii="宋体" w:eastAsia="宋体" w:hAnsi="宋体" w:cs="宋体"/>
      <w:kern w:val="0"/>
      <w:sz w:val="24"/>
      <w:szCs w:val="24"/>
    </w:rPr>
  </w:style>
  <w:style w:type="character" w:styleId="ae">
    <w:name w:val="Hyperlink"/>
    <w:basedOn w:val="a0"/>
    <w:uiPriority w:val="99"/>
    <w:semiHidden/>
    <w:unhideWhenUsed/>
    <w:rsid w:val="00094C7E"/>
    <w:rPr>
      <w:color w:val="0000FF"/>
      <w:u w:val="single"/>
    </w:rPr>
  </w:style>
  <w:style w:type="character" w:styleId="af">
    <w:name w:val="annotation reference"/>
    <w:basedOn w:val="a0"/>
    <w:uiPriority w:val="99"/>
    <w:semiHidden/>
    <w:unhideWhenUsed/>
    <w:rsid w:val="0098408B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98408B"/>
    <w:pPr>
      <w:jc w:val="left"/>
    </w:pPr>
  </w:style>
  <w:style w:type="character" w:customStyle="1" w:styleId="af1">
    <w:name w:val="批注文字 字符"/>
    <w:basedOn w:val="a0"/>
    <w:link w:val="af0"/>
    <w:uiPriority w:val="99"/>
    <w:semiHidden/>
    <w:rsid w:val="0098408B"/>
    <w:rPr>
      <w:rFonts w:ascii="Times New Roman" w:eastAsia="宋体" w:hAnsi="Times New Roman" w:cs="Times New Roman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8408B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98408B"/>
    <w:rPr>
      <w:rFonts w:ascii="Times New Roman" w:eastAsia="宋体" w:hAnsi="Times New Roman" w:cs="Times New Roman"/>
      <w:b/>
      <w:bCs/>
      <w:szCs w:val="24"/>
    </w:rPr>
  </w:style>
  <w:style w:type="paragraph" w:styleId="af4">
    <w:name w:val="Body Text"/>
    <w:basedOn w:val="a"/>
    <w:link w:val="af5"/>
    <w:uiPriority w:val="99"/>
    <w:unhideWhenUsed/>
    <w:rsid w:val="00E21EFC"/>
    <w:pPr>
      <w:spacing w:after="120"/>
    </w:pPr>
  </w:style>
  <w:style w:type="character" w:customStyle="1" w:styleId="af5">
    <w:name w:val="正文文本 字符"/>
    <w:basedOn w:val="a0"/>
    <w:link w:val="af4"/>
    <w:uiPriority w:val="99"/>
    <w:rsid w:val="00E21EFC"/>
    <w:rPr>
      <w:rFonts w:ascii="Times New Roman" w:eastAsia="宋体" w:hAnsi="Times New Roman" w:cs="Times New Roman"/>
      <w:szCs w:val="24"/>
    </w:rPr>
  </w:style>
  <w:style w:type="character" w:customStyle="1" w:styleId="20">
    <w:name w:val="标题 2 字符"/>
    <w:basedOn w:val="a0"/>
    <w:link w:val="2"/>
    <w:uiPriority w:val="9"/>
    <w:rsid w:val="00782B5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6">
    <w:name w:val="Subtitle"/>
    <w:basedOn w:val="a"/>
    <w:next w:val="a"/>
    <w:link w:val="af7"/>
    <w:uiPriority w:val="11"/>
    <w:qFormat/>
    <w:rsid w:val="00782B5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af7">
    <w:name w:val="副标题 字符"/>
    <w:basedOn w:val="a0"/>
    <w:link w:val="af6"/>
    <w:uiPriority w:val="11"/>
    <w:rsid w:val="00782B51"/>
    <w:rPr>
      <w:rFonts w:asciiTheme="majorHAnsi" w:eastAsia="宋体" w:hAnsiTheme="majorHAnsi" w:cstheme="majorBidi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65B0A-4896-4B79-AF58-E6F1425F9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4</Pages>
  <Words>430</Words>
  <Characters>2455</Characters>
  <Application>Microsoft Office Word</Application>
  <DocSecurity>0</DocSecurity>
  <Lines>20</Lines>
  <Paragraphs>5</Paragraphs>
  <ScaleCrop>false</ScaleCrop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姚智圆</cp:lastModifiedBy>
  <cp:revision>190</cp:revision>
  <cp:lastPrinted>2016-11-28T06:43:00Z</cp:lastPrinted>
  <dcterms:created xsi:type="dcterms:W3CDTF">2016-12-14T08:28:00Z</dcterms:created>
  <dcterms:modified xsi:type="dcterms:W3CDTF">2019-01-16T07:03:00Z</dcterms:modified>
</cp:coreProperties>
</file>